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77777777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3AE1B6D0" w14:textId="7617BEEE" w:rsidR="003E353D" w:rsidRPr="003E353D" w:rsidRDefault="005407C6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XX Society Meeting O</w:t>
            </w:r>
            <w:r w:rsidR="003F3033">
              <w:rPr>
                <w:rFonts w:ascii="Brandon Grotesque Light" w:hAnsi="Brandon Grotesque Light" w:cs="Arial"/>
                <w:sz w:val="24"/>
                <w:szCs w:val="24"/>
              </w:rPr>
              <w:t>ff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Campus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1EDF2C14" w14:textId="1A2411D9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5A54C823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Slips, trips and falls</w:t>
            </w:r>
          </w:p>
          <w:p w14:paraId="018EC487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Travel to venue</w:t>
            </w:r>
          </w:p>
          <w:p w14:paraId="37987E93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Fire</w:t>
            </w:r>
          </w:p>
          <w:p w14:paraId="703C9495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Overcrowding</w:t>
            </w:r>
          </w:p>
          <w:p w14:paraId="5F1D0765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Blocked Exits</w:t>
            </w:r>
          </w:p>
          <w:p w14:paraId="77B1A3DA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New Venue is unsafe or unmanned</w:t>
            </w:r>
          </w:p>
          <w:p w14:paraId="74E7CD31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Venue not as advertised</w:t>
            </w:r>
          </w:p>
          <w:p w14:paraId="6BE04F23" w14:textId="77777777" w:rsidR="003F3033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Disagreements between event attendees</w:t>
            </w:r>
          </w:p>
          <w:p w14:paraId="6416BA75" w14:textId="77777777" w:rsidR="003E353D" w:rsidRPr="003F3033" w:rsidRDefault="003F3033" w:rsidP="003F3033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 xml:space="preserve">Attendees fall ill </w:t>
            </w:r>
          </w:p>
          <w:p w14:paraId="1A4631F4" w14:textId="1748EF73" w:rsidR="003F3033" w:rsidRPr="003F3033" w:rsidRDefault="003F3033" w:rsidP="003F3033">
            <w:pPr>
              <w:pStyle w:val="ListParagrap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A461A" w:rsidRPr="00015A34" w14:paraId="40C0946C" w14:textId="77777777" w:rsidTr="003E353D">
        <w:tc>
          <w:tcPr>
            <w:tcW w:w="14142" w:type="dxa"/>
            <w:gridSpan w:val="5"/>
            <w:shd w:val="clear" w:color="auto" w:fill="auto"/>
          </w:tcPr>
          <w:p w14:paraId="721566E3" w14:textId="77777777" w:rsidR="002A461A" w:rsidRDefault="002A461A" w:rsidP="002A461A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</w:p>
          <w:p w14:paraId="18995DBF" w14:textId="77777777" w:rsidR="00BA54C0" w:rsidRDefault="00BA54C0" w:rsidP="00BA54C0">
            <w:pPr>
              <w:pStyle w:val="ListParagraph"/>
              <w:numPr>
                <w:ilvl w:val="0"/>
                <w:numId w:val="11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Students, staff and visitors could be harmed.</w:t>
            </w:r>
          </w:p>
          <w:p w14:paraId="4EAE2873" w14:textId="546B6324" w:rsidR="00BA54C0" w:rsidRDefault="00BA54C0" w:rsidP="00BA54C0">
            <w:pPr>
              <w:pStyle w:val="ListParagraph"/>
              <w:numPr>
                <w:ilvl w:val="0"/>
                <w:numId w:val="11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They could be harmed due to slips / trips and falls caused by tables / chairs / equipment not being put away correctly</w:t>
            </w:r>
            <w:proofErr w:type="gramStart"/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..</w:t>
            </w:r>
            <w:proofErr w:type="gramEnd"/>
          </w:p>
          <w:p w14:paraId="6D03AAE9" w14:textId="77777777" w:rsidR="002A461A" w:rsidRPr="00015A34" w:rsidRDefault="002A461A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58322B2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339A2C2F" w14:textId="10B2799D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Students to be vigilant when undertaking activity</w:t>
            </w:r>
          </w:p>
          <w:p w14:paraId="3C9DC93D" w14:textId="6C539EAE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Ensure travel arrangements are made in advance and appropriate risk assessments from coach companies are obtained (if applicable).</w:t>
            </w:r>
          </w:p>
          <w:p w14:paraId="3E823127" w14:textId="7777777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Avoid blocking pathways</w:t>
            </w:r>
          </w:p>
          <w:p w14:paraId="23A47019" w14:textId="7777777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Exits clearly marked and kept free of obstruction</w:t>
            </w:r>
          </w:p>
          <w:p w14:paraId="766D3B22" w14:textId="7777777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Equipment set up by venue staff</w:t>
            </w:r>
          </w:p>
          <w:p w14:paraId="57826F33" w14:textId="7777777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Ensure pre arrival information is gathered and double checked by event organiser</w:t>
            </w:r>
          </w:p>
          <w:p w14:paraId="41F0EE70" w14:textId="7777777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  <w:lang w:eastAsia="en-GB"/>
              </w:rPr>
              <w:t xml:space="preserve">Pre visit the venue where possible </w:t>
            </w:r>
          </w:p>
          <w:p w14:paraId="52F822A4" w14:textId="7777777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  <w:lang w:eastAsia="en-GB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  <w:lang w:eastAsia="en-GB"/>
              </w:rPr>
              <w:lastRenderedPageBreak/>
              <w:t>Notify staff on site access / to call 999 if in emergency</w:t>
            </w:r>
          </w:p>
          <w:p w14:paraId="6E684088" w14:textId="3F8E9627" w:rsidR="003F3033" w:rsidRPr="003F3033" w:rsidRDefault="003F3033" w:rsidP="003F3033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Notify on site access / to call 999 if in emergency / event leaders can where possible be first aid trained</w:t>
            </w:r>
          </w:p>
          <w:p w14:paraId="1E610E3D" w14:textId="77777777" w:rsidR="003E353D" w:rsidRPr="00015A34" w:rsidRDefault="003E353D" w:rsidP="003F3033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1B872435" w:rsidR="003E353D" w:rsidRPr="00015A34" w:rsidRDefault="003E353D" w:rsidP="00E67EAF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3E353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01D82D8D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5E6FDD86" w14:textId="47B601AD" w:rsidR="003F3033" w:rsidRPr="003F3033" w:rsidRDefault="003F3033" w:rsidP="003F3033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Ensure facilities are checked before undertaking meeting</w:t>
            </w:r>
          </w:p>
          <w:p w14:paraId="04924CCD" w14:textId="77777777" w:rsidR="003F3033" w:rsidRPr="003F3033" w:rsidRDefault="003F3033" w:rsidP="003F3033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Ensure tour of facility is taken to acclimatise with your surroundings</w:t>
            </w:r>
          </w:p>
          <w:p w14:paraId="7B991642" w14:textId="77777777" w:rsidR="003F3033" w:rsidRPr="003F3033" w:rsidRDefault="003F3033" w:rsidP="003F3033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Meet with venue staff to talk through health and safety and fire procedures</w:t>
            </w:r>
          </w:p>
          <w:p w14:paraId="3AF7CE40" w14:textId="77777777" w:rsidR="003F3033" w:rsidRPr="003F3033" w:rsidRDefault="003F3033" w:rsidP="003F3033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Ensure set up is done by venue staff where appropriate</w:t>
            </w:r>
          </w:p>
          <w:p w14:paraId="4FB032DC" w14:textId="77777777" w:rsidR="003F3033" w:rsidRPr="003F3033" w:rsidRDefault="003F3033" w:rsidP="003F3033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/>
                <w:sz w:val="24"/>
                <w:szCs w:val="24"/>
              </w:rPr>
            </w:pPr>
            <w:r w:rsidRPr="003F3033">
              <w:rPr>
                <w:rFonts w:ascii="Brandon Grotesque Light" w:hAnsi="Brandon Grotesque Light" w:cs="Arial"/>
                <w:sz w:val="24"/>
                <w:szCs w:val="24"/>
              </w:rPr>
              <w:t>Staff to remain at venue throughout the whole event remaining vigilant</w:t>
            </w:r>
          </w:p>
          <w:p w14:paraId="7030F377" w14:textId="359BF1F2" w:rsidR="00E67EAF" w:rsidRPr="00E67EAF" w:rsidRDefault="003F3033" w:rsidP="003F3033">
            <w:pPr>
              <w:pStyle w:val="ListParagraph"/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479E57D4" w14:textId="4EA0B278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082B3673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64CAE90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1E253FCF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966639A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1291AFE" w14:textId="77777777" w:rsidR="003E353D" w:rsidRPr="00B257DB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5436203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5A56DF68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67FEF92F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8C39CD8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6B2B9C20" w14:textId="77777777" w:rsidR="00852DD4" w:rsidRDefault="00852DD4" w:rsidP="00852DD4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95994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2E3995B7" w:rsidR="003E353D" w:rsidRPr="00015A34" w:rsidRDefault="003E353D" w:rsidP="00E67EAF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</w:p>
        </w:tc>
      </w:tr>
      <w:tr w:rsidR="003E353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6DA5177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718221F8" w14:textId="77777777" w:rsidR="003E353D" w:rsidRPr="00015A34" w:rsidRDefault="003E353D" w:rsidP="003E353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85E1D1C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D8F71F2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43132249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3577274" w14:textId="77777777" w:rsidR="003E353D" w:rsidRPr="00015A34" w:rsidRDefault="003E353D" w:rsidP="003E353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CCECC90" w14:textId="77777777" w:rsidR="003E353D" w:rsidRPr="00015A34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7990F374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0A88508B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26C"/>
    <w:multiLevelType w:val="hybridMultilevel"/>
    <w:tmpl w:val="B770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315D"/>
    <w:multiLevelType w:val="hybridMultilevel"/>
    <w:tmpl w:val="16A40BD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42BA5"/>
    <w:multiLevelType w:val="hybridMultilevel"/>
    <w:tmpl w:val="4E8A86B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6A27F6"/>
    <w:multiLevelType w:val="hybridMultilevel"/>
    <w:tmpl w:val="833E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2DA"/>
    <w:multiLevelType w:val="hybridMultilevel"/>
    <w:tmpl w:val="1EE8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6BFF"/>
    <w:multiLevelType w:val="hybridMultilevel"/>
    <w:tmpl w:val="B6C89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7F82"/>
    <w:multiLevelType w:val="hybridMultilevel"/>
    <w:tmpl w:val="04D25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135CE4"/>
    <w:multiLevelType w:val="hybridMultilevel"/>
    <w:tmpl w:val="BBDEB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356F"/>
    <w:multiLevelType w:val="hybridMultilevel"/>
    <w:tmpl w:val="985C8FC0"/>
    <w:lvl w:ilvl="0" w:tplc="49C0BC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0C7CBA"/>
    <w:rsid w:val="002A461A"/>
    <w:rsid w:val="002F60BE"/>
    <w:rsid w:val="003E353D"/>
    <w:rsid w:val="003F3033"/>
    <w:rsid w:val="005407C6"/>
    <w:rsid w:val="00852DD4"/>
    <w:rsid w:val="00BA54C0"/>
    <w:rsid w:val="00D17BB9"/>
    <w:rsid w:val="00E67EAF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EA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Props1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EC580-3E74-459A-90C6-3145D8178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4752B-FD30-4241-85D5-49FCE59EDCF7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0ff0715-aae2-4920-9ee4-1b75c4b62e74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efc3e123-a60a-4a17-aaf1-487e28d9a3b3"/>
    <ds:schemaRef ds:uri="c1624bdc-92f4-4e6b-8ae5-798a9fcc3e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12</cp:revision>
  <dcterms:created xsi:type="dcterms:W3CDTF">2022-01-26T14:59:00Z</dcterms:created>
  <dcterms:modified xsi:type="dcterms:W3CDTF">2022-09-21T15:17:00Z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