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EB28" w14:textId="77777777" w:rsidR="00AD503E" w:rsidRPr="00AD503E" w:rsidRDefault="00AD503E" w:rsidP="00AD503E">
      <w:pPr>
        <w:shd w:val="clear" w:color="auto" w:fill="FFFFFF"/>
        <w:spacing w:after="150" w:line="240" w:lineRule="auto"/>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t> </w:t>
      </w:r>
    </w:p>
    <w:tbl>
      <w:tblPr>
        <w:tblW w:w="104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14"/>
        <w:gridCol w:w="1003"/>
        <w:gridCol w:w="1242"/>
      </w:tblGrid>
      <w:tr w:rsidR="009171FF" w:rsidRPr="00AD503E" w14:paraId="4B07B8D6" w14:textId="77777777" w:rsidTr="00AE7AB6">
        <w:trPr>
          <w:trHeight w:val="101"/>
        </w:trPr>
        <w:tc>
          <w:tcPr>
            <w:tcW w:w="8214" w:type="dxa"/>
            <w:tcBorders>
              <w:top w:val="outset" w:sz="6" w:space="0" w:color="auto"/>
              <w:left w:val="outset" w:sz="6" w:space="0" w:color="auto"/>
              <w:bottom w:val="single" w:sz="4" w:space="0" w:color="auto"/>
              <w:right w:val="outset" w:sz="6" w:space="0" w:color="auto"/>
            </w:tcBorders>
            <w:shd w:val="clear" w:color="auto" w:fill="BFBFBF" w:themeFill="background1" w:themeFillShade="BF"/>
            <w:vAlign w:val="center"/>
            <w:hideMark/>
          </w:tcPr>
          <w:p w14:paraId="19B5423D" w14:textId="012FA388" w:rsidR="009171FF" w:rsidRPr="00AD503E" w:rsidRDefault="009171FF" w:rsidP="00AD503E">
            <w:pPr>
              <w:spacing w:after="0" w:line="240" w:lineRule="auto"/>
              <w:ind w:left="57"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What</w:t>
            </w:r>
          </w:p>
        </w:tc>
        <w:tc>
          <w:tcPr>
            <w:tcW w:w="1003" w:type="dxa"/>
            <w:tcBorders>
              <w:top w:val="outset" w:sz="6" w:space="0" w:color="auto"/>
              <w:left w:val="outset" w:sz="6" w:space="0" w:color="auto"/>
              <w:bottom w:val="single" w:sz="4" w:space="0" w:color="auto"/>
              <w:right w:val="outset" w:sz="6" w:space="0" w:color="auto"/>
            </w:tcBorders>
            <w:shd w:val="clear" w:color="auto" w:fill="BFBFBF" w:themeFill="background1" w:themeFillShade="BF"/>
            <w:vAlign w:val="center"/>
            <w:hideMark/>
          </w:tcPr>
          <w:p w14:paraId="59BAD66E" w14:textId="594A6D27" w:rsidR="009171FF" w:rsidRPr="00AD503E" w:rsidRDefault="009171FF" w:rsidP="00AD503E">
            <w:pPr>
              <w:spacing w:after="0" w:line="240" w:lineRule="auto"/>
              <w:ind w:left="57"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Who</w:t>
            </w:r>
          </w:p>
        </w:tc>
        <w:tc>
          <w:tcPr>
            <w:tcW w:w="1242" w:type="dxa"/>
            <w:tcBorders>
              <w:top w:val="outset" w:sz="6" w:space="0" w:color="auto"/>
              <w:left w:val="outset" w:sz="6" w:space="0" w:color="auto"/>
              <w:bottom w:val="single" w:sz="4" w:space="0" w:color="auto"/>
              <w:right w:val="outset" w:sz="6" w:space="0" w:color="auto"/>
            </w:tcBorders>
            <w:shd w:val="clear" w:color="auto" w:fill="BFBFBF" w:themeFill="background1" w:themeFillShade="BF"/>
            <w:vAlign w:val="center"/>
            <w:hideMark/>
          </w:tcPr>
          <w:p w14:paraId="5F7FF5DB" w14:textId="08615C3A" w:rsidR="009171FF" w:rsidRPr="00AD503E" w:rsidRDefault="009171FF" w:rsidP="00AD503E">
            <w:pPr>
              <w:spacing w:after="0" w:line="240" w:lineRule="auto"/>
              <w:ind w:left="57"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Timing</w:t>
            </w:r>
          </w:p>
        </w:tc>
      </w:tr>
      <w:tr w:rsidR="009171FF" w:rsidRPr="00AD503E" w14:paraId="54F7E9BA" w14:textId="77777777" w:rsidTr="00AE7AB6">
        <w:trPr>
          <w:trHeight w:val="82"/>
        </w:trPr>
        <w:tc>
          <w:tcPr>
            <w:tcW w:w="8214" w:type="dxa"/>
            <w:tcBorders>
              <w:top w:val="single" w:sz="4" w:space="0" w:color="auto"/>
              <w:left w:val="outset" w:sz="6" w:space="0" w:color="auto"/>
              <w:bottom w:val="outset" w:sz="6" w:space="0" w:color="auto"/>
              <w:right w:val="outset" w:sz="6" w:space="0" w:color="auto"/>
            </w:tcBorders>
            <w:shd w:val="clear" w:color="auto" w:fill="FFFFFF"/>
            <w:vAlign w:val="center"/>
          </w:tcPr>
          <w:p w14:paraId="0DBEB3B5" w14:textId="77777777" w:rsidR="009171FF" w:rsidRDefault="009171FF" w:rsidP="00AD503E">
            <w:pPr>
              <w:spacing w:after="0" w:line="240" w:lineRule="auto"/>
              <w:ind w:left="57"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Welcome to the Student Summit</w:t>
            </w:r>
          </w:p>
          <w:p w14:paraId="5AC9DCFE" w14:textId="4A88AC4B" w:rsidR="009171FF" w:rsidRPr="00AD503E" w:rsidRDefault="009171FF" w:rsidP="00AD503E">
            <w:pPr>
              <w:spacing w:after="0" w:line="240" w:lineRule="auto"/>
              <w:ind w:right="57"/>
              <w:rPr>
                <w:rFonts w:ascii="ARU Raleway" w:eastAsia="Times New Roman" w:hAnsi="ARU Raleway" w:cs="Helvetica"/>
                <w:color w:val="333333"/>
                <w:sz w:val="24"/>
                <w:szCs w:val="24"/>
                <w:lang w:eastAsia="en-GB"/>
              </w:rPr>
            </w:pPr>
          </w:p>
        </w:tc>
        <w:tc>
          <w:tcPr>
            <w:tcW w:w="1003" w:type="dxa"/>
            <w:tcBorders>
              <w:top w:val="single" w:sz="4" w:space="0" w:color="auto"/>
              <w:left w:val="outset" w:sz="6" w:space="0" w:color="auto"/>
              <w:bottom w:val="outset" w:sz="6" w:space="0" w:color="auto"/>
              <w:right w:val="outset" w:sz="6" w:space="0" w:color="auto"/>
            </w:tcBorders>
            <w:shd w:val="clear" w:color="auto" w:fill="FFFFFF"/>
            <w:vAlign w:val="center"/>
          </w:tcPr>
          <w:p w14:paraId="0D2FEAA5" w14:textId="5B97160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EH</w:t>
            </w:r>
          </w:p>
        </w:tc>
        <w:tc>
          <w:tcPr>
            <w:tcW w:w="1242" w:type="dxa"/>
            <w:vMerge w:val="restart"/>
            <w:tcBorders>
              <w:top w:val="single" w:sz="4" w:space="0" w:color="auto"/>
              <w:left w:val="outset" w:sz="6" w:space="0" w:color="auto"/>
              <w:bottom w:val="outset" w:sz="6" w:space="0" w:color="auto"/>
              <w:right w:val="outset" w:sz="6" w:space="0" w:color="auto"/>
            </w:tcBorders>
            <w:shd w:val="clear" w:color="auto" w:fill="FFFFFF"/>
            <w:vAlign w:val="center"/>
          </w:tcPr>
          <w:p w14:paraId="597768AF" w14:textId="272E27D6"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t>5 mins</w:t>
            </w:r>
          </w:p>
        </w:tc>
      </w:tr>
      <w:tr w:rsidR="009171FF" w:rsidRPr="00AD503E" w14:paraId="14BF7318" w14:textId="77777777" w:rsidTr="00AE7AB6">
        <w:trPr>
          <w:trHeight w:val="153"/>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DA7F39" w14:textId="1FB3A9C9" w:rsidR="009171FF" w:rsidRPr="009171FF" w:rsidRDefault="009171FF" w:rsidP="009171FF">
            <w:pPr>
              <w:spacing w:after="0" w:line="240" w:lineRule="auto"/>
              <w:ind w:left="57"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Minutes of the last AGM:</w:t>
            </w:r>
          </w:p>
          <w:p w14:paraId="0A63A333" w14:textId="77777777" w:rsidR="009171FF" w:rsidRDefault="009171FF" w:rsidP="00AD503E">
            <w:pPr>
              <w:spacing w:after="0" w:line="240" w:lineRule="auto"/>
              <w:ind w:left="57" w:right="57"/>
              <w:rPr>
                <w:rFonts w:ascii="ARU Raleway" w:eastAsia="Times New Roman" w:hAnsi="ARU Raleway" w:cs="Helvetica"/>
                <w:b/>
                <w:bCs/>
                <w:color w:val="00B0F0"/>
                <w:sz w:val="24"/>
                <w:szCs w:val="24"/>
                <w:u w:val="single"/>
                <w:lang w:eastAsia="en-GB"/>
              </w:rPr>
            </w:pPr>
            <w:hyperlink r:id="rId7" w:history="1">
              <w:r w:rsidRPr="00DF7D43">
                <w:rPr>
                  <w:rStyle w:val="Hyperlink"/>
                  <w:rFonts w:ascii="ARU Raleway" w:eastAsia="Times New Roman" w:hAnsi="ARU Raleway" w:cs="Helvetica"/>
                  <w:b/>
                  <w:bCs/>
                  <w:color w:val="00B0F0"/>
                  <w:sz w:val="24"/>
                  <w:szCs w:val="24"/>
                  <w:lang w:eastAsia="en-GB"/>
                </w:rPr>
                <w:t>Vot</w:t>
              </w:r>
              <w:r w:rsidRPr="00DF7D43">
                <w:rPr>
                  <w:rStyle w:val="Hyperlink"/>
                  <w:rFonts w:ascii="ARU Raleway" w:eastAsia="Times New Roman" w:hAnsi="ARU Raleway" w:cs="Helvetica"/>
                  <w:b/>
                  <w:bCs/>
                  <w:color w:val="00B0F0"/>
                  <w:sz w:val="24"/>
                  <w:szCs w:val="24"/>
                  <w:lang w:eastAsia="en-GB"/>
                </w:rPr>
                <w:t>i</w:t>
              </w:r>
              <w:r w:rsidRPr="00DF7D43">
                <w:rPr>
                  <w:rStyle w:val="Hyperlink"/>
                  <w:rFonts w:ascii="ARU Raleway" w:eastAsia="Times New Roman" w:hAnsi="ARU Raleway" w:cs="Helvetica"/>
                  <w:b/>
                  <w:bCs/>
                  <w:color w:val="00B0F0"/>
                  <w:sz w:val="24"/>
                  <w:szCs w:val="24"/>
                  <w:lang w:eastAsia="en-GB"/>
                </w:rPr>
                <w:t>ng</w:t>
              </w:r>
            </w:hyperlink>
          </w:p>
          <w:p w14:paraId="08E4E0D0" w14:textId="78469B19" w:rsidR="009171FF" w:rsidRPr="00AD503E" w:rsidRDefault="009171FF" w:rsidP="009757BE">
            <w:pPr>
              <w:spacing w:after="0" w:line="240" w:lineRule="auto"/>
              <w:ind w:right="57"/>
              <w:rPr>
                <w:rFonts w:ascii="ARU Raleway" w:eastAsia="Times New Roman" w:hAnsi="ARU Raleway" w:cs="Helvetica"/>
                <w:sz w:val="24"/>
                <w:szCs w:val="24"/>
                <w:lang w:eastAsia="en-GB"/>
              </w:rPr>
            </w:pP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914B41" w14:textId="234769B0"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EH</w:t>
            </w:r>
          </w:p>
        </w:tc>
        <w:tc>
          <w:tcPr>
            <w:tcW w:w="12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26F62F"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p>
        </w:tc>
      </w:tr>
      <w:tr w:rsidR="009171FF" w:rsidRPr="00AD503E" w14:paraId="52B87B37" w14:textId="77777777" w:rsidTr="00AE7AB6">
        <w:trPr>
          <w:trHeight w:val="59"/>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4AB2D" w14:textId="7993BB2E" w:rsidR="009171FF" w:rsidRPr="00AA09B7" w:rsidRDefault="009171FF" w:rsidP="00AD503E">
            <w:pPr>
              <w:spacing w:after="0" w:line="240" w:lineRule="auto"/>
              <w:ind w:left="57" w:right="57"/>
              <w:rPr>
                <w:rFonts w:ascii="ARU Raleway" w:eastAsia="Times New Roman" w:hAnsi="ARU Raleway" w:cs="Helvetica"/>
                <w:b/>
                <w:bCs/>
                <w:sz w:val="24"/>
                <w:szCs w:val="24"/>
                <w:lang w:eastAsia="en-GB"/>
              </w:rPr>
            </w:pPr>
            <w:r w:rsidRPr="00AA09B7">
              <w:rPr>
                <w:rFonts w:ascii="ARU Raleway" w:eastAsia="Times New Roman" w:hAnsi="ARU Raleway" w:cs="Helvetica"/>
                <w:b/>
                <w:bCs/>
                <w:sz w:val="24"/>
                <w:szCs w:val="24"/>
                <w:lang w:eastAsia="en-GB"/>
              </w:rPr>
              <w:t>Trustee report</w:t>
            </w:r>
            <w:r>
              <w:rPr>
                <w:rFonts w:ascii="ARU Raleway" w:eastAsia="Times New Roman" w:hAnsi="ARU Raleway" w:cs="Helvetica"/>
                <w:b/>
                <w:bCs/>
                <w:sz w:val="24"/>
                <w:szCs w:val="24"/>
                <w:lang w:eastAsia="en-GB"/>
              </w:rPr>
              <w:t xml:space="preserve"> and Accounts </w:t>
            </w:r>
          </w:p>
          <w:p w14:paraId="2DA48842" w14:textId="77777777" w:rsidR="009171FF" w:rsidRPr="00215ED8" w:rsidRDefault="009171FF" w:rsidP="00AD503E">
            <w:pPr>
              <w:spacing w:after="0" w:line="240" w:lineRule="auto"/>
              <w:ind w:left="57" w:right="57"/>
              <w:rPr>
                <w:rFonts w:ascii="ARU Raleway" w:eastAsia="Times New Roman" w:hAnsi="ARU Raleway" w:cs="Helvetica"/>
                <w:b/>
                <w:bCs/>
                <w:color w:val="00B0F0"/>
                <w:sz w:val="24"/>
                <w:szCs w:val="24"/>
                <w:u w:val="single"/>
                <w:lang w:eastAsia="en-GB"/>
              </w:rPr>
            </w:pPr>
            <w:hyperlink r:id="rId8" w:history="1">
              <w:r w:rsidRPr="00AD503E">
                <w:rPr>
                  <w:rFonts w:ascii="ARU Raleway" w:eastAsia="Times New Roman" w:hAnsi="ARU Raleway" w:cs="Helvetica"/>
                  <w:b/>
                  <w:bCs/>
                  <w:color w:val="00B0F0"/>
                  <w:sz w:val="24"/>
                  <w:szCs w:val="24"/>
                  <w:u w:val="single"/>
                  <w:lang w:eastAsia="en-GB"/>
                </w:rPr>
                <w:t>Trustee Report on Union Activities and Accounts of the SU</w:t>
              </w:r>
            </w:hyperlink>
          </w:p>
          <w:p w14:paraId="2BFC7D95" w14:textId="530ED538" w:rsidR="009171FF" w:rsidRDefault="009171FF" w:rsidP="00147CD5">
            <w:pPr>
              <w:spacing w:after="0" w:line="240" w:lineRule="auto"/>
              <w:ind w:left="57" w:right="57"/>
              <w:rPr>
                <w:rFonts w:ascii="ARU Raleway" w:eastAsia="Times New Roman" w:hAnsi="ARU Raleway" w:cs="Helvetica"/>
                <w:b/>
                <w:bCs/>
                <w:color w:val="00B0F0"/>
                <w:sz w:val="24"/>
                <w:szCs w:val="24"/>
                <w:u w:val="single"/>
                <w:lang w:eastAsia="en-GB"/>
              </w:rPr>
            </w:pPr>
            <w:hyperlink r:id="rId9" w:history="1">
              <w:r w:rsidRPr="00215ED8">
                <w:rPr>
                  <w:rStyle w:val="Hyperlink"/>
                  <w:rFonts w:ascii="ARU Raleway" w:eastAsia="Times New Roman" w:hAnsi="ARU Raleway" w:cs="Helvetica"/>
                  <w:b/>
                  <w:bCs/>
                  <w:color w:val="00B0F0"/>
                  <w:sz w:val="24"/>
                  <w:szCs w:val="24"/>
                  <w:lang w:eastAsia="en-GB"/>
                </w:rPr>
                <w:t>Voting</w:t>
              </w:r>
            </w:hyperlink>
          </w:p>
          <w:p w14:paraId="7B1696CA" w14:textId="77777777" w:rsidR="009171FF" w:rsidRPr="00215ED8" w:rsidRDefault="009171FF" w:rsidP="00147CD5">
            <w:pPr>
              <w:spacing w:after="0" w:line="240" w:lineRule="auto"/>
              <w:ind w:left="57" w:right="57"/>
              <w:rPr>
                <w:rFonts w:ascii="ARU Raleway" w:eastAsia="Times New Roman" w:hAnsi="ARU Raleway" w:cs="Helvetica"/>
                <w:b/>
                <w:bCs/>
                <w:color w:val="00B0F0"/>
                <w:sz w:val="24"/>
                <w:szCs w:val="24"/>
                <w:u w:val="single"/>
                <w:lang w:eastAsia="en-GB"/>
              </w:rPr>
            </w:pPr>
          </w:p>
          <w:p w14:paraId="0FAF29AD" w14:textId="3A0D5C8E" w:rsidR="009171FF" w:rsidRPr="00AD503E" w:rsidRDefault="009171FF" w:rsidP="00AD503E">
            <w:pPr>
              <w:spacing w:after="0" w:line="240" w:lineRule="auto"/>
              <w:ind w:left="57" w:right="57"/>
              <w:rPr>
                <w:rFonts w:ascii="ARU Raleway" w:eastAsia="Times New Roman" w:hAnsi="ARU Raleway" w:cs="Helvetica"/>
                <w:b/>
                <w:bCs/>
                <w:color w:val="333333"/>
                <w:sz w:val="24"/>
                <w:szCs w:val="24"/>
                <w:u w:val="single"/>
                <w:lang w:eastAsia="en-GB"/>
              </w:rPr>
            </w:pP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DE900A" w14:textId="2CA1CA92"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SS</w:t>
            </w:r>
          </w:p>
        </w:tc>
        <w:tc>
          <w:tcPr>
            <w:tcW w:w="124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33BA867"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br/>
            </w:r>
            <w:r w:rsidRPr="00AD503E">
              <w:rPr>
                <w:rFonts w:ascii="ARU Raleway" w:eastAsia="Times New Roman" w:hAnsi="ARU Raleway" w:cs="Helvetica"/>
                <w:color w:val="333333"/>
                <w:sz w:val="24"/>
                <w:szCs w:val="24"/>
                <w:lang w:eastAsia="en-GB"/>
              </w:rPr>
              <w:br/>
              <w:t>15 mins</w:t>
            </w:r>
          </w:p>
        </w:tc>
      </w:tr>
      <w:tr w:rsidR="009171FF" w:rsidRPr="00AD503E" w14:paraId="30DAE596" w14:textId="77777777" w:rsidTr="00AE7AB6">
        <w:trPr>
          <w:trHeight w:val="85"/>
        </w:trPr>
        <w:tc>
          <w:tcPr>
            <w:tcW w:w="8214"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0BF4A83C" w14:textId="77777777" w:rsidR="009171FF" w:rsidRPr="00AC6E10" w:rsidRDefault="009171FF" w:rsidP="00AC6E10">
            <w:pPr>
              <w:spacing w:after="0" w:line="240" w:lineRule="auto"/>
              <w:ind w:left="57" w:right="57"/>
              <w:rPr>
                <w:rFonts w:ascii="ARU Raleway" w:eastAsia="Times New Roman" w:hAnsi="ARU Raleway" w:cs="Helvetica"/>
                <w:b/>
                <w:bCs/>
                <w:sz w:val="24"/>
                <w:szCs w:val="24"/>
                <w:lang w:eastAsia="en-GB"/>
              </w:rPr>
            </w:pPr>
            <w:r w:rsidRPr="00AC6E10">
              <w:rPr>
                <w:rFonts w:ascii="ARU Raleway" w:eastAsia="Times New Roman" w:hAnsi="ARU Raleway" w:cs="Helvetica"/>
                <w:b/>
                <w:bCs/>
                <w:sz w:val="24"/>
                <w:szCs w:val="24"/>
                <w:lang w:eastAsia="en-GB"/>
              </w:rPr>
              <w:t>Affiliations</w:t>
            </w:r>
          </w:p>
          <w:p w14:paraId="1E5FE82D" w14:textId="77777777" w:rsidR="009171FF" w:rsidRDefault="009171FF" w:rsidP="00512BFF">
            <w:pPr>
              <w:spacing w:after="0" w:line="240" w:lineRule="auto"/>
              <w:ind w:left="57" w:right="57"/>
              <w:rPr>
                <w:rFonts w:ascii="ARU Raleway" w:eastAsia="Times New Roman" w:hAnsi="ARU Raleway" w:cs="Helvetica"/>
                <w:color w:val="333333"/>
                <w:sz w:val="24"/>
                <w:szCs w:val="24"/>
                <w:lang w:eastAsia="en-GB"/>
              </w:rPr>
            </w:pPr>
          </w:p>
          <w:p w14:paraId="60615B50" w14:textId="7AE0DE0E" w:rsidR="009171FF" w:rsidRPr="00AE7AB6" w:rsidRDefault="009171FF" w:rsidP="00AE7AB6">
            <w:pPr>
              <w:spacing w:after="0" w:line="240" w:lineRule="auto"/>
              <w:ind w:left="57" w:right="57"/>
              <w:rPr>
                <w:rFonts w:ascii="ARU Raleway" w:eastAsia="Times New Roman" w:hAnsi="ARU Raleway" w:cs="Helvetica"/>
                <w:b/>
                <w:bCs/>
                <w:color w:val="00B0F0"/>
                <w:sz w:val="24"/>
                <w:szCs w:val="24"/>
                <w:lang w:eastAsia="en-GB"/>
              </w:rPr>
            </w:pPr>
            <w:hyperlink r:id="rId10" w:history="1">
              <w:r w:rsidRPr="00AD503E">
                <w:rPr>
                  <w:rFonts w:ascii="ARU Raleway" w:eastAsia="Times New Roman" w:hAnsi="ARU Raleway" w:cs="Helvetica"/>
                  <w:b/>
                  <w:bCs/>
                  <w:color w:val="00B0F0"/>
                  <w:sz w:val="24"/>
                  <w:szCs w:val="24"/>
                  <w:u w:val="single"/>
                  <w:lang w:eastAsia="en-GB"/>
                </w:rPr>
                <w:t>List of Affiliations</w:t>
              </w:r>
            </w:hyperlink>
            <w:r>
              <w:rPr>
                <w:rFonts w:ascii="ARU Raleway" w:eastAsia="Times New Roman" w:hAnsi="ARU Raleway" w:cs="Helvetica"/>
                <w:b/>
                <w:bCs/>
                <w:color w:val="00B0F0"/>
                <w:sz w:val="24"/>
                <w:szCs w:val="24"/>
                <w:lang w:eastAsia="en-GB"/>
              </w:rPr>
              <w:t xml:space="preserve">   </w:t>
            </w:r>
          </w:p>
          <w:p w14:paraId="43708016" w14:textId="24910E4A" w:rsidR="009171FF" w:rsidRDefault="009171FF" w:rsidP="009171FF">
            <w:pPr>
              <w:spacing w:after="0" w:line="240" w:lineRule="auto"/>
              <w:ind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 xml:space="preserve"> </w:t>
            </w:r>
            <w:r w:rsidRPr="00D71456">
              <w:rPr>
                <w:rFonts w:ascii="ARU Raleway" w:eastAsia="Times New Roman" w:hAnsi="ARU Raleway" w:cs="Helvetica"/>
                <w:color w:val="333333"/>
                <w:sz w:val="24"/>
                <w:szCs w:val="24"/>
                <w:lang w:eastAsia="en-GB"/>
              </w:rPr>
              <w:t xml:space="preserve">The National Union of Students (NUS) </w:t>
            </w:r>
          </w:p>
          <w:p w14:paraId="55BBE0CD" w14:textId="603925CE" w:rsidR="009171FF"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 xml:space="preserve">The </w:t>
            </w:r>
            <w:r w:rsidRPr="00D71456">
              <w:rPr>
                <w:rFonts w:ascii="ARU Raleway" w:eastAsia="Times New Roman" w:hAnsi="ARU Raleway" w:cs="Helvetica"/>
                <w:color w:val="333333"/>
                <w:sz w:val="24"/>
                <w:szCs w:val="24"/>
                <w:lang w:eastAsia="en-GB"/>
              </w:rPr>
              <w:t>National Union of Students Limited</w:t>
            </w:r>
            <w:r>
              <w:rPr>
                <w:rFonts w:ascii="ARU Raleway" w:eastAsia="Times New Roman" w:hAnsi="ARU Raleway" w:cs="Helvetica"/>
                <w:color w:val="333333"/>
                <w:sz w:val="24"/>
                <w:szCs w:val="24"/>
                <w:lang w:eastAsia="en-GB"/>
              </w:rPr>
              <w:t xml:space="preserve"> , </w:t>
            </w:r>
          </w:p>
          <w:p w14:paraId="14E3D8F6" w14:textId="77777777" w:rsidR="009171FF"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The National Council of Voluntary Organisations</w:t>
            </w:r>
          </w:p>
          <w:p w14:paraId="2EDF3102" w14:textId="1ECB228C" w:rsidR="009171FF"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The Living Wage Foundation.</w:t>
            </w:r>
          </w:p>
          <w:p w14:paraId="71F90A35" w14:textId="77777777" w:rsidR="009171FF" w:rsidRDefault="009171FF" w:rsidP="00AD503E">
            <w:pPr>
              <w:spacing w:after="0" w:line="240" w:lineRule="auto"/>
              <w:ind w:left="57" w:right="57"/>
              <w:rPr>
                <w:rFonts w:ascii="ARU Raleway" w:eastAsia="Times New Roman" w:hAnsi="ARU Raleway" w:cs="Helvetica"/>
                <w:b/>
                <w:bCs/>
                <w:color w:val="333333"/>
                <w:sz w:val="24"/>
                <w:szCs w:val="24"/>
                <w:lang w:eastAsia="en-GB"/>
              </w:rPr>
            </w:pPr>
          </w:p>
          <w:p w14:paraId="4C7AEB80" w14:textId="77777777" w:rsidR="009171FF" w:rsidRDefault="009171FF" w:rsidP="009171FF">
            <w:pPr>
              <w:spacing w:after="0" w:line="240" w:lineRule="auto"/>
              <w:ind w:left="57" w:right="57"/>
              <w:rPr>
                <w:rFonts w:ascii="ARU Raleway" w:eastAsia="Times New Roman" w:hAnsi="ARU Raleway" w:cs="Helvetica"/>
                <w:b/>
                <w:bCs/>
                <w:color w:val="00B0F0"/>
                <w:sz w:val="24"/>
                <w:szCs w:val="24"/>
                <w:u w:val="single"/>
                <w:lang w:eastAsia="en-GB"/>
              </w:rPr>
            </w:pPr>
            <w:hyperlink r:id="rId11" w:history="1">
              <w:r w:rsidRPr="00DF7D43">
                <w:rPr>
                  <w:rStyle w:val="Hyperlink"/>
                  <w:rFonts w:ascii="ARU Raleway" w:eastAsia="Times New Roman" w:hAnsi="ARU Raleway" w:cs="Helvetica"/>
                  <w:b/>
                  <w:bCs/>
                  <w:color w:val="00B0F0"/>
                  <w:sz w:val="24"/>
                  <w:szCs w:val="24"/>
                  <w:lang w:eastAsia="en-GB"/>
                </w:rPr>
                <w:t>Voting</w:t>
              </w:r>
            </w:hyperlink>
          </w:p>
          <w:p w14:paraId="79D0708E" w14:textId="77777777" w:rsidR="009171FF" w:rsidRDefault="009171FF" w:rsidP="00AD503E">
            <w:pPr>
              <w:spacing w:after="0" w:line="240" w:lineRule="auto"/>
              <w:ind w:left="57" w:right="57"/>
              <w:rPr>
                <w:rFonts w:ascii="ARU Raleway" w:eastAsia="Times New Roman" w:hAnsi="ARU Raleway" w:cs="Helvetica"/>
                <w:b/>
                <w:bCs/>
                <w:color w:val="333333"/>
                <w:sz w:val="24"/>
                <w:szCs w:val="24"/>
                <w:lang w:eastAsia="en-GB"/>
              </w:rPr>
            </w:pPr>
          </w:p>
          <w:p w14:paraId="0A5BDA4E" w14:textId="4A83561D" w:rsidR="009171FF" w:rsidRPr="00AD503E" w:rsidRDefault="009171FF" w:rsidP="009171FF">
            <w:pPr>
              <w:spacing w:after="0" w:line="240" w:lineRule="auto"/>
              <w:ind w:left="57" w:right="57"/>
              <w:rPr>
                <w:rFonts w:ascii="ARU Raleway" w:eastAsia="Times New Roman" w:hAnsi="ARU Raleway" w:cs="Helvetica"/>
                <w:color w:val="333333"/>
                <w:sz w:val="24"/>
                <w:szCs w:val="24"/>
                <w:lang w:eastAsia="en-GB"/>
              </w:rPr>
            </w:pPr>
          </w:p>
        </w:tc>
        <w:tc>
          <w:tcPr>
            <w:tcW w:w="1003"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00D29657" w14:textId="34E09B3B"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SS</w:t>
            </w:r>
          </w:p>
        </w:tc>
        <w:tc>
          <w:tcPr>
            <w:tcW w:w="1242" w:type="dxa"/>
            <w:vMerge/>
            <w:tcBorders>
              <w:top w:val="outset" w:sz="6" w:space="0" w:color="auto"/>
              <w:left w:val="outset" w:sz="6" w:space="0" w:color="auto"/>
              <w:bottom w:val="single" w:sz="4" w:space="0" w:color="auto"/>
              <w:right w:val="outset" w:sz="6" w:space="0" w:color="auto"/>
            </w:tcBorders>
            <w:shd w:val="clear" w:color="auto" w:fill="FFFFFF"/>
            <w:vAlign w:val="center"/>
            <w:hideMark/>
          </w:tcPr>
          <w:p w14:paraId="4DE3A26C"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p>
        </w:tc>
      </w:tr>
      <w:tr w:rsidR="009171FF" w:rsidRPr="00AD503E" w14:paraId="19CA11E5" w14:textId="77777777" w:rsidTr="00AE7AB6">
        <w:trPr>
          <w:trHeight w:val="59"/>
        </w:trPr>
        <w:tc>
          <w:tcPr>
            <w:tcW w:w="8214" w:type="dxa"/>
            <w:tcBorders>
              <w:top w:val="single" w:sz="4" w:space="0" w:color="auto"/>
              <w:left w:val="outset" w:sz="6" w:space="0" w:color="auto"/>
              <w:right w:val="outset" w:sz="6" w:space="0" w:color="auto"/>
            </w:tcBorders>
            <w:shd w:val="clear" w:color="auto" w:fill="FFFFFF"/>
            <w:vAlign w:val="center"/>
          </w:tcPr>
          <w:p w14:paraId="46A21CA0" w14:textId="5430F1E0" w:rsidR="009171FF" w:rsidRDefault="009171FF" w:rsidP="00AD503E">
            <w:pPr>
              <w:spacing w:after="0" w:line="240" w:lineRule="auto"/>
              <w:ind w:left="57" w:right="57"/>
              <w:rPr>
                <w:rFonts w:ascii="ARU Raleway" w:eastAsia="Times New Roman" w:hAnsi="ARU Raleway" w:cs="Helvetica"/>
                <w:b/>
                <w:bCs/>
                <w:color w:val="333333"/>
                <w:sz w:val="24"/>
                <w:szCs w:val="24"/>
                <w:lang w:eastAsia="en-GB"/>
              </w:rPr>
            </w:pPr>
            <w:r w:rsidRPr="00230476">
              <w:rPr>
                <w:rFonts w:ascii="ARU Raleway" w:eastAsia="Times New Roman" w:hAnsi="ARU Raleway" w:cs="Helvetica"/>
                <w:b/>
                <w:bCs/>
                <w:color w:val="333333"/>
                <w:sz w:val="24"/>
                <w:szCs w:val="24"/>
                <w:lang w:eastAsia="en-GB"/>
              </w:rPr>
              <w:t>Executive Committee</w:t>
            </w:r>
          </w:p>
          <w:p w14:paraId="244AFB55" w14:textId="77777777" w:rsidR="009171FF" w:rsidRPr="00147CD5" w:rsidRDefault="009171FF" w:rsidP="00AD503E">
            <w:pPr>
              <w:spacing w:after="0" w:line="240" w:lineRule="auto"/>
              <w:ind w:left="57" w:right="57"/>
              <w:rPr>
                <w:rFonts w:ascii="ARU Raleway" w:eastAsia="Times New Roman" w:hAnsi="ARU Raleway" w:cs="Helvetica"/>
                <w:color w:val="333333"/>
                <w:sz w:val="24"/>
                <w:szCs w:val="24"/>
                <w:lang w:eastAsia="en-GB"/>
              </w:rPr>
            </w:pPr>
          </w:p>
          <w:p w14:paraId="6066D8FC" w14:textId="29BD2112" w:rsidR="009171FF" w:rsidRDefault="009171FF" w:rsidP="00AD503E">
            <w:pPr>
              <w:spacing w:after="0" w:line="240" w:lineRule="auto"/>
              <w:ind w:left="57" w:right="57"/>
              <w:rPr>
                <w:rFonts w:ascii="ARU Raleway" w:eastAsia="Times New Roman" w:hAnsi="ARU Raleway" w:cs="Helvetica"/>
                <w:color w:val="00B0F0"/>
                <w:sz w:val="24"/>
                <w:szCs w:val="24"/>
                <w:u w:val="single"/>
                <w:lang w:eastAsia="en-GB"/>
              </w:rPr>
            </w:pPr>
            <w:hyperlink r:id="rId12" w:history="1">
              <w:r w:rsidRPr="00AD503E">
                <w:rPr>
                  <w:rFonts w:ascii="ARU Raleway" w:eastAsia="Times New Roman" w:hAnsi="ARU Raleway" w:cs="Helvetica"/>
                  <w:b/>
                  <w:bCs/>
                  <w:color w:val="00B0F0"/>
                  <w:sz w:val="24"/>
                  <w:szCs w:val="24"/>
                  <w:u w:val="single"/>
                  <w:lang w:eastAsia="en-GB"/>
                </w:rPr>
                <w:t>Executive Committee Reports and Minutes</w:t>
              </w:r>
            </w:hyperlink>
            <w:r>
              <w:rPr>
                <w:rFonts w:ascii="ARU Raleway" w:eastAsia="Times New Roman" w:hAnsi="ARU Raleway" w:cs="Helvetica"/>
                <w:color w:val="00B0F0"/>
                <w:sz w:val="24"/>
                <w:szCs w:val="24"/>
                <w:u w:val="single"/>
                <w:lang w:eastAsia="en-GB"/>
              </w:rPr>
              <w:t xml:space="preserve">   </w:t>
            </w:r>
          </w:p>
          <w:p w14:paraId="1899482A" w14:textId="77777777" w:rsidR="009171FF" w:rsidRDefault="009171FF" w:rsidP="00EE60BC">
            <w:pPr>
              <w:spacing w:after="0" w:line="240" w:lineRule="auto"/>
              <w:ind w:left="57" w:right="57"/>
              <w:rPr>
                <w:rFonts w:ascii="ARU Raleway" w:eastAsia="Times New Roman" w:hAnsi="ARU Raleway" w:cs="Helvetica"/>
                <w:color w:val="C00000"/>
                <w:sz w:val="24"/>
                <w:szCs w:val="24"/>
                <w:lang w:eastAsia="en-GB"/>
              </w:rPr>
            </w:pPr>
          </w:p>
          <w:p w14:paraId="41452918" w14:textId="6FEDBD0D" w:rsidR="00C34FFE" w:rsidRPr="00E51E68" w:rsidRDefault="00C34FFE" w:rsidP="00EE60BC">
            <w:pPr>
              <w:spacing w:after="0" w:line="240" w:lineRule="auto"/>
              <w:ind w:left="57" w:right="57"/>
              <w:rPr>
                <w:rFonts w:ascii="ARU Raleway" w:eastAsia="Times New Roman" w:hAnsi="ARU Raleway" w:cs="Helvetica"/>
                <w:color w:val="C00000"/>
                <w:sz w:val="24"/>
                <w:szCs w:val="24"/>
                <w:lang w:eastAsia="en-GB"/>
              </w:rPr>
            </w:pPr>
            <w:r w:rsidRPr="00C34FFE">
              <w:rPr>
                <w:rFonts w:ascii="ARU Raleway" w:eastAsia="Times New Roman" w:hAnsi="ARU Raleway" w:cs="Helvetica"/>
                <w:sz w:val="24"/>
                <w:szCs w:val="24"/>
                <w:lang w:eastAsia="en-GB"/>
              </w:rPr>
              <w:t>Questions</w:t>
            </w:r>
          </w:p>
        </w:tc>
        <w:tc>
          <w:tcPr>
            <w:tcW w:w="1003" w:type="dxa"/>
            <w:tcBorders>
              <w:top w:val="single" w:sz="4" w:space="0" w:color="auto"/>
              <w:left w:val="outset" w:sz="6" w:space="0" w:color="auto"/>
              <w:right w:val="outset" w:sz="6" w:space="0" w:color="auto"/>
            </w:tcBorders>
            <w:shd w:val="clear" w:color="auto" w:fill="FFFFFF"/>
            <w:vAlign w:val="center"/>
          </w:tcPr>
          <w:p w14:paraId="154654CA" w14:textId="094C3C4F"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SS</w:t>
            </w:r>
          </w:p>
        </w:tc>
        <w:tc>
          <w:tcPr>
            <w:tcW w:w="1242" w:type="dxa"/>
            <w:tcBorders>
              <w:top w:val="single" w:sz="4" w:space="0" w:color="auto"/>
              <w:left w:val="outset" w:sz="6" w:space="0" w:color="auto"/>
              <w:bottom w:val="outset" w:sz="6" w:space="0" w:color="auto"/>
              <w:right w:val="outset" w:sz="6" w:space="0" w:color="auto"/>
            </w:tcBorders>
            <w:shd w:val="clear" w:color="auto" w:fill="FFFFFF"/>
            <w:vAlign w:val="center"/>
          </w:tcPr>
          <w:p w14:paraId="27379133"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p>
        </w:tc>
      </w:tr>
      <w:tr w:rsidR="009171FF" w:rsidRPr="00AD503E" w14:paraId="0AAFD2C8" w14:textId="77777777" w:rsidTr="00AE7AB6">
        <w:trPr>
          <w:trHeight w:val="59"/>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BEBBB" w14:textId="5191DDDA" w:rsidR="009171FF" w:rsidRPr="00AE7AB6" w:rsidRDefault="009171FF" w:rsidP="00AE7AB6">
            <w:pPr>
              <w:spacing w:after="0" w:line="240" w:lineRule="auto"/>
              <w:ind w:left="57"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Open Floor Discussions</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F2C0A" w14:textId="3DA0EDCD" w:rsidR="009171FF" w:rsidRPr="00AD503E" w:rsidRDefault="009171FF" w:rsidP="00833E8F">
            <w:pPr>
              <w:spacing w:after="0" w:line="240" w:lineRule="auto"/>
              <w:ind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SS /</w:t>
            </w:r>
            <w:r w:rsidR="00AE7AB6">
              <w:rPr>
                <w:rFonts w:ascii="ARU Raleway" w:eastAsia="Times New Roman" w:hAnsi="ARU Raleway" w:cs="Helvetica"/>
                <w:color w:val="333333"/>
                <w:sz w:val="24"/>
                <w:szCs w:val="24"/>
                <w:lang w:eastAsia="en-GB"/>
              </w:rPr>
              <w:t xml:space="preserve"> </w:t>
            </w:r>
            <w:r>
              <w:rPr>
                <w:rFonts w:ascii="ARU Raleway" w:eastAsia="Times New Roman" w:hAnsi="ARU Raleway" w:cs="Helvetica"/>
                <w:color w:val="333333"/>
                <w:sz w:val="24"/>
                <w:szCs w:val="24"/>
                <w:lang w:eastAsia="en-GB"/>
              </w:rPr>
              <w:t>EH /All</w:t>
            </w:r>
          </w:p>
        </w:tc>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B9BAB"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t>15mins</w:t>
            </w:r>
          </w:p>
        </w:tc>
      </w:tr>
      <w:tr w:rsidR="009171FF" w:rsidRPr="00AD503E" w14:paraId="7335E57D" w14:textId="77777777" w:rsidTr="00AE7AB6">
        <w:trPr>
          <w:trHeight w:val="132"/>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B8B9D" w14:textId="77777777" w:rsidR="009171FF" w:rsidRPr="00215ED8" w:rsidRDefault="009171FF" w:rsidP="00B75338">
            <w:pPr>
              <w:spacing w:after="0" w:line="240" w:lineRule="auto"/>
              <w:ind w:left="57" w:right="57"/>
              <w:rPr>
                <w:rFonts w:ascii="ARU Raleway" w:eastAsia="Times New Roman" w:hAnsi="ARU Raleway" w:cs="Helvetica"/>
                <w:color w:val="00B0F0"/>
                <w:sz w:val="24"/>
                <w:szCs w:val="24"/>
                <w:u w:val="single"/>
                <w:lang w:eastAsia="en-GB"/>
              </w:rPr>
            </w:pPr>
            <w:hyperlink r:id="rId13" w:history="1">
              <w:r w:rsidRPr="00AD503E">
                <w:rPr>
                  <w:rFonts w:ascii="ARU Raleway" w:eastAsia="Times New Roman" w:hAnsi="ARU Raleway" w:cs="Helvetica"/>
                  <w:b/>
                  <w:bCs/>
                  <w:color w:val="00B0F0"/>
                  <w:sz w:val="24"/>
                  <w:szCs w:val="24"/>
                  <w:u w:val="single"/>
                  <w:lang w:eastAsia="en-GB"/>
                </w:rPr>
                <w:t>Officer updates</w:t>
              </w:r>
            </w:hyperlink>
          </w:p>
          <w:p w14:paraId="1635E61A" w14:textId="513C9EBE" w:rsidR="009171FF" w:rsidRPr="00AD503E" w:rsidRDefault="00EA6CF3" w:rsidP="00EA6CF3">
            <w:pPr>
              <w:spacing w:after="0" w:line="240" w:lineRule="auto"/>
              <w:ind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 xml:space="preserve"> Questions</w:t>
            </w:r>
            <w:r w:rsidR="009171FF">
              <w:rPr>
                <w:rFonts w:ascii="ARU Raleway" w:eastAsia="Times New Roman" w:hAnsi="ARU Raleway" w:cs="Helvetica"/>
                <w:color w:val="333333"/>
                <w:sz w:val="24"/>
                <w:szCs w:val="24"/>
                <w:lang w:eastAsia="en-GB"/>
              </w:rPr>
              <w:t xml:space="preserve"> </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923B3" w14:textId="5579ABA3"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EH / Pres</w:t>
            </w:r>
            <w:r w:rsidR="00AE7AB6">
              <w:rPr>
                <w:rFonts w:ascii="ARU Raleway" w:eastAsia="Times New Roman" w:hAnsi="ARU Raleway" w:cs="Helvetica"/>
                <w:color w:val="333333"/>
                <w:sz w:val="24"/>
                <w:szCs w:val="24"/>
                <w:lang w:eastAsia="en-GB"/>
              </w:rPr>
              <w:t xml:space="preserve"> &amp;</w:t>
            </w:r>
            <w:r>
              <w:rPr>
                <w:rFonts w:ascii="ARU Raleway" w:eastAsia="Times New Roman" w:hAnsi="ARU Raleway" w:cs="Helvetica"/>
                <w:color w:val="333333"/>
                <w:sz w:val="24"/>
                <w:szCs w:val="24"/>
                <w:lang w:eastAsia="en-GB"/>
              </w:rPr>
              <w:t xml:space="preserve"> VPs</w:t>
            </w:r>
          </w:p>
        </w:tc>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08EE0"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br/>
              <w:t>15 mins</w:t>
            </w:r>
          </w:p>
        </w:tc>
      </w:tr>
      <w:tr w:rsidR="009171FF" w:rsidRPr="00AD503E" w14:paraId="441B2F6E" w14:textId="77777777" w:rsidTr="00AE7AB6">
        <w:trPr>
          <w:trHeight w:val="169"/>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28E9EA" w14:textId="77777777" w:rsidR="00EA6CF3" w:rsidRDefault="009171FF" w:rsidP="00EA6CF3">
            <w:pPr>
              <w:spacing w:after="0" w:line="240" w:lineRule="auto"/>
              <w:ind w:left="57" w:right="57"/>
              <w:rPr>
                <w:rFonts w:ascii="ARU Raleway" w:eastAsia="Times New Roman" w:hAnsi="ARU Raleway" w:cs="Helvetica"/>
                <w:color w:val="333333"/>
                <w:sz w:val="24"/>
                <w:szCs w:val="24"/>
                <w:lang w:eastAsia="en-GB"/>
              </w:rPr>
            </w:pPr>
            <w:hyperlink r:id="rId14" w:history="1">
              <w:r w:rsidRPr="00AD503E">
                <w:rPr>
                  <w:rFonts w:ascii="ARU Raleway" w:eastAsia="Times New Roman" w:hAnsi="ARU Raleway" w:cs="Helvetica"/>
                  <w:b/>
                  <w:bCs/>
                  <w:color w:val="00B0F0"/>
                  <w:sz w:val="24"/>
                  <w:szCs w:val="24"/>
                  <w:u w:val="single"/>
                  <w:lang w:eastAsia="en-GB"/>
                </w:rPr>
                <w:t>Wider Executive Committee Update</w:t>
              </w:r>
            </w:hyperlink>
            <w:r w:rsidRPr="00AD503E">
              <w:rPr>
                <w:rFonts w:ascii="ARU Raleway" w:eastAsia="Times New Roman" w:hAnsi="ARU Raleway" w:cs="Helvetica"/>
                <w:color w:val="333333"/>
                <w:sz w:val="24"/>
                <w:szCs w:val="24"/>
                <w:lang w:eastAsia="en-GB"/>
              </w:rPr>
              <w:br/>
            </w:r>
          </w:p>
          <w:p w14:paraId="75B1DC80" w14:textId="05E5D4FF" w:rsidR="009171FF" w:rsidRPr="00AD503E" w:rsidRDefault="009171FF" w:rsidP="00EA6CF3">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Open to questions after each</w:t>
            </w:r>
            <w:r w:rsidRPr="00AD503E">
              <w:rPr>
                <w:rFonts w:ascii="ARU Raleway" w:eastAsia="Times New Roman" w:hAnsi="ARU Raleway" w:cs="Helvetica"/>
                <w:i/>
                <w:iCs/>
                <w:color w:val="333333"/>
                <w:sz w:val="24"/>
                <w:szCs w:val="24"/>
                <w:lang w:eastAsia="en-GB"/>
              </w:rPr>
              <w:t> </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651083" w14:textId="2DCD3212"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EH / Exec</w:t>
            </w:r>
          </w:p>
        </w:tc>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406F1"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br/>
              <w:t>15 mins</w:t>
            </w:r>
          </w:p>
        </w:tc>
      </w:tr>
      <w:tr w:rsidR="009171FF" w:rsidRPr="00AD503E" w14:paraId="144F9FF7" w14:textId="77777777" w:rsidTr="00AE7AB6">
        <w:trPr>
          <w:trHeight w:val="237"/>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76DAB" w14:textId="56A0AC8C" w:rsidR="009171FF" w:rsidRDefault="009171FF" w:rsidP="00406788">
            <w:pPr>
              <w:spacing w:after="0" w:line="240" w:lineRule="auto"/>
              <w:ind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Hot Topic (Democracy Review)</w:t>
            </w:r>
          </w:p>
          <w:p w14:paraId="2C2606FC" w14:textId="77777777" w:rsidR="009171FF" w:rsidRPr="00A2741D" w:rsidRDefault="009171FF" w:rsidP="00AD503E">
            <w:pPr>
              <w:spacing w:after="0" w:line="240" w:lineRule="auto"/>
              <w:ind w:left="57" w:right="57"/>
              <w:rPr>
                <w:rFonts w:ascii="ARU Raleway" w:eastAsia="Times New Roman" w:hAnsi="ARU Raleway" w:cs="Helvetica"/>
                <w:sz w:val="24"/>
                <w:szCs w:val="24"/>
                <w:lang w:eastAsia="en-GB"/>
              </w:rPr>
            </w:pPr>
            <w:r w:rsidRPr="00A2741D">
              <w:rPr>
                <w:rFonts w:ascii="ARU Raleway" w:eastAsia="Times New Roman" w:hAnsi="ARU Raleway" w:cs="Helvetica"/>
                <w:sz w:val="24"/>
                <w:szCs w:val="24"/>
                <w:lang w:eastAsia="en-GB"/>
              </w:rPr>
              <w:t>BD to present papers</w:t>
            </w:r>
          </w:p>
          <w:p w14:paraId="6C3729BC" w14:textId="5D8AAD45" w:rsidR="009171FF" w:rsidRPr="00AD503E" w:rsidRDefault="009171FF" w:rsidP="00AD503E">
            <w:pPr>
              <w:spacing w:after="0" w:line="240" w:lineRule="auto"/>
              <w:ind w:left="57" w:right="57"/>
              <w:rPr>
                <w:rFonts w:ascii="ARU Raleway" w:eastAsia="Times New Roman" w:hAnsi="ARU Raleway" w:cs="Helvetica"/>
                <w:color w:val="00B0F0"/>
                <w:sz w:val="24"/>
                <w:szCs w:val="24"/>
                <w:lang w:eastAsia="en-GB"/>
              </w:rPr>
            </w:pPr>
            <w:hyperlink r:id="rId15" w:history="1">
              <w:r w:rsidRPr="00AD503E">
                <w:rPr>
                  <w:rFonts w:ascii="ARU Raleway" w:eastAsia="Times New Roman" w:hAnsi="ARU Raleway" w:cs="Helvetica"/>
                  <w:b/>
                  <w:bCs/>
                  <w:color w:val="00B0F0"/>
                  <w:sz w:val="24"/>
                  <w:szCs w:val="24"/>
                  <w:u w:val="single"/>
                  <w:lang w:eastAsia="en-GB"/>
                </w:rPr>
                <w:t>Improving Representation &amp; Democratic Engagement </w:t>
              </w:r>
            </w:hyperlink>
          </w:p>
          <w:p w14:paraId="1B4911BA" w14:textId="77777777" w:rsidR="009171FF" w:rsidRPr="00AD503E" w:rsidRDefault="009171FF" w:rsidP="00AD503E">
            <w:pPr>
              <w:spacing w:after="0" w:line="240" w:lineRule="auto"/>
              <w:ind w:left="57" w:right="57"/>
              <w:rPr>
                <w:rFonts w:ascii="ARU Raleway" w:eastAsia="Times New Roman" w:hAnsi="ARU Raleway" w:cs="Helvetica"/>
                <w:color w:val="00B0F0"/>
                <w:sz w:val="24"/>
                <w:szCs w:val="24"/>
                <w:lang w:eastAsia="en-GB"/>
              </w:rPr>
            </w:pPr>
            <w:hyperlink r:id="rId16" w:history="1">
              <w:r w:rsidRPr="00AD503E">
                <w:rPr>
                  <w:rFonts w:ascii="ARU Raleway" w:eastAsia="Times New Roman" w:hAnsi="ARU Raleway" w:cs="Helvetica"/>
                  <w:b/>
                  <w:bCs/>
                  <w:color w:val="00B0F0"/>
                  <w:sz w:val="24"/>
                  <w:szCs w:val="24"/>
                  <w:u w:val="single"/>
                  <w:lang w:eastAsia="en-GB"/>
                </w:rPr>
                <w:t>Appendix 1 - Findings</w:t>
              </w:r>
            </w:hyperlink>
          </w:p>
          <w:p w14:paraId="34607A4C" w14:textId="77777777" w:rsidR="009171FF" w:rsidRDefault="009171FF" w:rsidP="00AD503E">
            <w:pPr>
              <w:spacing w:after="0" w:line="240" w:lineRule="auto"/>
              <w:ind w:left="57" w:right="57"/>
              <w:rPr>
                <w:rFonts w:ascii="ARU Raleway" w:eastAsia="Times New Roman" w:hAnsi="ARU Raleway" w:cs="Helvetica"/>
                <w:color w:val="00B0F0"/>
                <w:sz w:val="24"/>
                <w:szCs w:val="24"/>
                <w:lang w:eastAsia="en-GB"/>
              </w:rPr>
            </w:pPr>
            <w:hyperlink r:id="rId17" w:history="1">
              <w:r w:rsidRPr="00AD503E">
                <w:rPr>
                  <w:rFonts w:ascii="ARU Raleway" w:eastAsia="Times New Roman" w:hAnsi="ARU Raleway" w:cs="Helvetica"/>
                  <w:b/>
                  <w:bCs/>
                  <w:color w:val="00B0F0"/>
                  <w:sz w:val="24"/>
                  <w:szCs w:val="24"/>
                  <w:u w:val="single"/>
                  <w:lang w:eastAsia="en-GB"/>
                </w:rPr>
                <w:t>Appendix 2 - Proposals</w:t>
              </w:r>
            </w:hyperlink>
          </w:p>
          <w:p w14:paraId="5D39CCEF" w14:textId="0735FED1"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7C7CA" w14:textId="0AF935AA"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 xml:space="preserve">NR / BD / </w:t>
            </w:r>
            <w:r w:rsidRPr="00AD503E">
              <w:rPr>
                <w:rFonts w:ascii="ARU Raleway" w:eastAsia="Times New Roman" w:hAnsi="ARU Raleway" w:cs="Helvetica"/>
                <w:color w:val="333333"/>
                <w:sz w:val="24"/>
                <w:szCs w:val="24"/>
                <w:lang w:eastAsia="en-GB"/>
              </w:rPr>
              <w:t>All</w:t>
            </w:r>
          </w:p>
        </w:tc>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813EB6"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t>40 mins</w:t>
            </w:r>
          </w:p>
        </w:tc>
      </w:tr>
      <w:tr w:rsidR="009171FF" w:rsidRPr="00AD503E" w14:paraId="5B495BA7" w14:textId="77777777" w:rsidTr="00AE7AB6">
        <w:trPr>
          <w:trHeight w:val="193"/>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0D672" w14:textId="6AD0D06D" w:rsidR="009171FF" w:rsidRPr="00AD503E" w:rsidRDefault="009171FF" w:rsidP="00EA6CF3">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b/>
                <w:bCs/>
                <w:color w:val="333333"/>
                <w:sz w:val="24"/>
                <w:szCs w:val="24"/>
                <w:lang w:eastAsia="en-GB"/>
              </w:rPr>
              <w:t>Policy Development</w:t>
            </w:r>
            <w:r w:rsidRPr="00AD503E">
              <w:rPr>
                <w:rFonts w:ascii="ARU Raleway" w:eastAsia="Times New Roman" w:hAnsi="ARU Raleway" w:cs="Helvetica"/>
                <w:color w:val="333333"/>
                <w:sz w:val="24"/>
                <w:szCs w:val="24"/>
                <w:lang w:eastAsia="en-GB"/>
              </w:rPr>
              <w:br/>
            </w:r>
          </w:p>
          <w:p w14:paraId="5F2933D8" w14:textId="755969BC" w:rsidR="009171FF" w:rsidRDefault="009171FF" w:rsidP="00AD503E">
            <w:pPr>
              <w:spacing w:after="0" w:line="240" w:lineRule="auto"/>
              <w:ind w:left="57" w:right="57"/>
              <w:rPr>
                <w:rFonts w:ascii="ARU Raleway" w:eastAsia="Times New Roman" w:hAnsi="ARU Raleway" w:cs="Helvetica"/>
                <w:b/>
                <w:bCs/>
                <w:color w:val="00B0F0"/>
                <w:sz w:val="24"/>
                <w:szCs w:val="24"/>
                <w:u w:val="single"/>
                <w:lang w:eastAsia="en-GB"/>
              </w:rPr>
            </w:pPr>
            <w:hyperlink r:id="rId18" w:history="1">
              <w:r w:rsidRPr="00AD503E">
                <w:rPr>
                  <w:rFonts w:ascii="ARU Raleway" w:eastAsia="Times New Roman" w:hAnsi="ARU Raleway" w:cs="Helvetica"/>
                  <w:b/>
                  <w:bCs/>
                  <w:color w:val="00B0F0"/>
                  <w:sz w:val="24"/>
                  <w:szCs w:val="24"/>
                  <w:u w:val="single"/>
                  <w:lang w:eastAsia="en-GB"/>
                </w:rPr>
                <w:t>Men’s Rep Policy</w:t>
              </w:r>
            </w:hyperlink>
          </w:p>
          <w:p w14:paraId="757BD912" w14:textId="77777777" w:rsidR="009171FF" w:rsidRDefault="009171FF" w:rsidP="00AD503E">
            <w:pPr>
              <w:spacing w:after="0" w:line="240" w:lineRule="auto"/>
              <w:ind w:left="57" w:right="57"/>
              <w:rPr>
                <w:rFonts w:ascii="ARU Raleway" w:eastAsia="Times New Roman" w:hAnsi="ARU Raleway" w:cs="Helvetica"/>
                <w:sz w:val="24"/>
                <w:szCs w:val="24"/>
                <w:lang w:eastAsia="en-GB"/>
              </w:rPr>
            </w:pPr>
          </w:p>
          <w:p w14:paraId="023A50E7" w14:textId="5ED911E1" w:rsidR="009171FF" w:rsidRDefault="00EA6CF3" w:rsidP="00AD503E">
            <w:pPr>
              <w:spacing w:after="0" w:line="240" w:lineRule="auto"/>
              <w:ind w:left="57" w:right="57"/>
              <w:rPr>
                <w:rFonts w:ascii="ARU Raleway" w:eastAsia="Times New Roman" w:hAnsi="ARU Raleway" w:cs="Helvetica"/>
                <w:b/>
                <w:bCs/>
                <w:color w:val="00B0F0"/>
                <w:sz w:val="24"/>
                <w:szCs w:val="24"/>
                <w:u w:val="single"/>
                <w:lang w:eastAsia="en-GB"/>
              </w:rPr>
            </w:pPr>
            <w:r>
              <w:rPr>
                <w:rFonts w:ascii="ARU Raleway" w:eastAsia="Times New Roman" w:hAnsi="ARU Raleway" w:cs="Helvetica"/>
                <w:sz w:val="24"/>
                <w:szCs w:val="24"/>
                <w:lang w:eastAsia="en-GB"/>
              </w:rPr>
              <w:t>Note:</w:t>
            </w:r>
            <w:r w:rsidR="009171FF">
              <w:rPr>
                <w:rFonts w:ascii="ARU Raleway" w:eastAsia="Times New Roman" w:hAnsi="ARU Raleway" w:cs="Helvetica"/>
                <w:sz w:val="24"/>
                <w:szCs w:val="24"/>
                <w:lang w:eastAsia="en-GB"/>
              </w:rPr>
              <w:t xml:space="preserve"> this </w:t>
            </w:r>
            <w:r>
              <w:rPr>
                <w:rFonts w:ascii="ARU Raleway" w:eastAsia="Times New Roman" w:hAnsi="ARU Raleway" w:cs="Helvetica"/>
                <w:sz w:val="24"/>
                <w:szCs w:val="24"/>
                <w:lang w:eastAsia="en-GB"/>
              </w:rPr>
              <w:t>policy</w:t>
            </w:r>
            <w:r w:rsidR="00AE7AB6">
              <w:rPr>
                <w:rFonts w:ascii="ARU Raleway" w:eastAsia="Times New Roman" w:hAnsi="ARU Raleway" w:cs="Helvetica"/>
                <w:sz w:val="24"/>
                <w:szCs w:val="24"/>
                <w:lang w:eastAsia="en-GB"/>
              </w:rPr>
              <w:t xml:space="preserve"> </w:t>
            </w:r>
            <w:r w:rsidR="009171FF">
              <w:rPr>
                <w:rFonts w:ascii="ARU Raleway" w:eastAsia="Times New Roman" w:hAnsi="ARU Raleway" w:cs="Helvetica"/>
                <w:sz w:val="24"/>
                <w:szCs w:val="24"/>
                <w:lang w:eastAsia="en-GB"/>
              </w:rPr>
              <w:t>would not be compatible with the changes to the Executive Committee framework we discussed previously. If the online voting shows support for the proposed changes to the campaigns reps and executive committee structures we discussed, then this policy will become unnecessary and will be void.</w:t>
            </w:r>
          </w:p>
          <w:p w14:paraId="3AADA3FC" w14:textId="488FC9AB"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D1132" w14:textId="73BA5A3D"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EH / ME</w:t>
            </w:r>
          </w:p>
        </w:tc>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3E40D0"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br/>
            </w:r>
            <w:r w:rsidRPr="00AD503E">
              <w:rPr>
                <w:rFonts w:ascii="ARU Raleway" w:eastAsia="Times New Roman" w:hAnsi="ARU Raleway" w:cs="Helvetica"/>
                <w:color w:val="333333"/>
                <w:sz w:val="24"/>
                <w:szCs w:val="24"/>
                <w:lang w:eastAsia="en-GB"/>
              </w:rPr>
              <w:br/>
              <w:t>10 mins</w:t>
            </w:r>
          </w:p>
        </w:tc>
      </w:tr>
      <w:tr w:rsidR="009171FF" w:rsidRPr="00AD503E" w14:paraId="00CE7894" w14:textId="77777777" w:rsidTr="00AE7AB6">
        <w:trPr>
          <w:trHeight w:val="95"/>
        </w:trPr>
        <w:tc>
          <w:tcPr>
            <w:tcW w:w="82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AC923F" w14:textId="77777777" w:rsidR="009171FF" w:rsidRDefault="009171FF" w:rsidP="00AD503E">
            <w:pPr>
              <w:spacing w:after="0" w:line="240" w:lineRule="auto"/>
              <w:ind w:left="57" w:right="57"/>
              <w:rPr>
                <w:rFonts w:ascii="ARU Raleway" w:eastAsia="Times New Roman" w:hAnsi="ARU Raleway" w:cs="Helvetica"/>
                <w:b/>
                <w:bCs/>
                <w:color w:val="333333"/>
                <w:sz w:val="24"/>
                <w:szCs w:val="24"/>
                <w:lang w:eastAsia="en-GB"/>
              </w:rPr>
            </w:pPr>
            <w:r w:rsidRPr="00AD503E">
              <w:rPr>
                <w:rFonts w:ascii="ARU Raleway" w:eastAsia="Times New Roman" w:hAnsi="ARU Raleway" w:cs="Helvetica"/>
                <w:b/>
                <w:bCs/>
                <w:color w:val="333333"/>
                <w:sz w:val="24"/>
                <w:szCs w:val="24"/>
                <w:lang w:eastAsia="en-GB"/>
              </w:rPr>
              <w:t>Any other business</w:t>
            </w:r>
          </w:p>
          <w:p w14:paraId="284E0BAF" w14:textId="22F68184" w:rsidR="009171FF" w:rsidRPr="00AD503E" w:rsidRDefault="009171FF" w:rsidP="00AE7AB6">
            <w:pPr>
              <w:spacing w:after="0" w:line="240" w:lineRule="auto"/>
              <w:ind w:left="57" w:right="57"/>
              <w:rPr>
                <w:rFonts w:ascii="ARU Raleway" w:eastAsia="Times New Roman" w:hAnsi="ARU Raleway" w:cs="Helvetica"/>
                <w:color w:val="333333"/>
                <w:sz w:val="24"/>
                <w:szCs w:val="24"/>
                <w:lang w:eastAsia="en-GB"/>
              </w:rPr>
            </w:pP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2EF45" w14:textId="2D8358E8"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Pr>
                <w:rFonts w:ascii="ARU Raleway" w:eastAsia="Times New Roman" w:hAnsi="ARU Raleway" w:cs="Helvetica"/>
                <w:color w:val="333333"/>
                <w:sz w:val="24"/>
                <w:szCs w:val="24"/>
                <w:lang w:eastAsia="en-GB"/>
              </w:rPr>
              <w:t xml:space="preserve">EH / </w:t>
            </w:r>
            <w:r w:rsidRPr="00AD503E">
              <w:rPr>
                <w:rFonts w:ascii="ARU Raleway" w:eastAsia="Times New Roman" w:hAnsi="ARU Raleway" w:cs="Helvetica"/>
                <w:color w:val="333333"/>
                <w:sz w:val="24"/>
                <w:szCs w:val="24"/>
                <w:lang w:eastAsia="en-GB"/>
              </w:rPr>
              <w:t>All</w:t>
            </w:r>
          </w:p>
        </w:tc>
        <w:tc>
          <w:tcPr>
            <w:tcW w:w="12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C4561" w14:textId="77777777" w:rsidR="009171FF" w:rsidRPr="00AD503E" w:rsidRDefault="009171FF" w:rsidP="00AD503E">
            <w:pPr>
              <w:spacing w:after="0" w:line="240" w:lineRule="auto"/>
              <w:ind w:left="57" w:right="57"/>
              <w:rPr>
                <w:rFonts w:ascii="ARU Raleway" w:eastAsia="Times New Roman" w:hAnsi="ARU Raleway" w:cs="Helvetica"/>
                <w:color w:val="333333"/>
                <w:sz w:val="24"/>
                <w:szCs w:val="24"/>
                <w:lang w:eastAsia="en-GB"/>
              </w:rPr>
            </w:pPr>
            <w:r w:rsidRPr="00AD503E">
              <w:rPr>
                <w:rFonts w:ascii="ARU Raleway" w:eastAsia="Times New Roman" w:hAnsi="ARU Raleway" w:cs="Helvetica"/>
                <w:color w:val="333333"/>
                <w:sz w:val="24"/>
                <w:szCs w:val="24"/>
                <w:lang w:eastAsia="en-GB"/>
              </w:rPr>
              <w:br/>
              <w:t>5 mins</w:t>
            </w:r>
          </w:p>
        </w:tc>
      </w:tr>
    </w:tbl>
    <w:p w14:paraId="2B8F4868" w14:textId="77777777" w:rsidR="00FC455A" w:rsidRDefault="00FC455A"/>
    <w:sectPr w:rsidR="00FC455A" w:rsidSect="00A47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U Raleway">
    <w:panose1 w:val="00000500000000000000"/>
    <w:charset w:val="00"/>
    <w:family w:val="auto"/>
    <w:pitch w:val="variable"/>
    <w:sig w:usb0="20000207"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3E"/>
    <w:rsid w:val="00006DF6"/>
    <w:rsid w:val="00010E78"/>
    <w:rsid w:val="00010FD3"/>
    <w:rsid w:val="00032423"/>
    <w:rsid w:val="0004207B"/>
    <w:rsid w:val="0007077C"/>
    <w:rsid w:val="000A5C43"/>
    <w:rsid w:val="000E2CE6"/>
    <w:rsid w:val="00147402"/>
    <w:rsid w:val="00147CD5"/>
    <w:rsid w:val="001553BA"/>
    <w:rsid w:val="001830E6"/>
    <w:rsid w:val="001C29F6"/>
    <w:rsid w:val="001D28F1"/>
    <w:rsid w:val="00215ED8"/>
    <w:rsid w:val="00223F4D"/>
    <w:rsid w:val="00230476"/>
    <w:rsid w:val="00233160"/>
    <w:rsid w:val="0025120A"/>
    <w:rsid w:val="00277399"/>
    <w:rsid w:val="00287252"/>
    <w:rsid w:val="002B7042"/>
    <w:rsid w:val="00310668"/>
    <w:rsid w:val="003C10D5"/>
    <w:rsid w:val="003D5224"/>
    <w:rsid w:val="003E1D7B"/>
    <w:rsid w:val="00406788"/>
    <w:rsid w:val="00482C6A"/>
    <w:rsid w:val="00512BFF"/>
    <w:rsid w:val="00575611"/>
    <w:rsid w:val="00586464"/>
    <w:rsid w:val="005D125E"/>
    <w:rsid w:val="005D424D"/>
    <w:rsid w:val="005D4CDB"/>
    <w:rsid w:val="005E52CB"/>
    <w:rsid w:val="005F46ED"/>
    <w:rsid w:val="00651306"/>
    <w:rsid w:val="006C6F78"/>
    <w:rsid w:val="006D72D0"/>
    <w:rsid w:val="00776613"/>
    <w:rsid w:val="007A53AD"/>
    <w:rsid w:val="007C26AC"/>
    <w:rsid w:val="00804BDE"/>
    <w:rsid w:val="00833E8F"/>
    <w:rsid w:val="008357F3"/>
    <w:rsid w:val="009171FF"/>
    <w:rsid w:val="00962660"/>
    <w:rsid w:val="00966AC3"/>
    <w:rsid w:val="00967A12"/>
    <w:rsid w:val="00973995"/>
    <w:rsid w:val="009741F2"/>
    <w:rsid w:val="009757BE"/>
    <w:rsid w:val="009C5F74"/>
    <w:rsid w:val="009E0C5E"/>
    <w:rsid w:val="00A05F80"/>
    <w:rsid w:val="00A2741D"/>
    <w:rsid w:val="00A47A7A"/>
    <w:rsid w:val="00A721DC"/>
    <w:rsid w:val="00AA09B7"/>
    <w:rsid w:val="00AA2E19"/>
    <w:rsid w:val="00AA33BC"/>
    <w:rsid w:val="00AC6E10"/>
    <w:rsid w:val="00AD503E"/>
    <w:rsid w:val="00AE7AB6"/>
    <w:rsid w:val="00B57A5B"/>
    <w:rsid w:val="00B71E78"/>
    <w:rsid w:val="00B75338"/>
    <w:rsid w:val="00BA493B"/>
    <w:rsid w:val="00BE13F4"/>
    <w:rsid w:val="00BF04E6"/>
    <w:rsid w:val="00C215FD"/>
    <w:rsid w:val="00C34FFE"/>
    <w:rsid w:val="00C65436"/>
    <w:rsid w:val="00CD073A"/>
    <w:rsid w:val="00CD50F2"/>
    <w:rsid w:val="00CE5537"/>
    <w:rsid w:val="00D24707"/>
    <w:rsid w:val="00D45381"/>
    <w:rsid w:val="00D47C42"/>
    <w:rsid w:val="00D539BB"/>
    <w:rsid w:val="00D71456"/>
    <w:rsid w:val="00DA3DFB"/>
    <w:rsid w:val="00DF3E95"/>
    <w:rsid w:val="00DF784E"/>
    <w:rsid w:val="00DF7D43"/>
    <w:rsid w:val="00E317AD"/>
    <w:rsid w:val="00E36E15"/>
    <w:rsid w:val="00E5078E"/>
    <w:rsid w:val="00E51E68"/>
    <w:rsid w:val="00E538BC"/>
    <w:rsid w:val="00E651B0"/>
    <w:rsid w:val="00E80B33"/>
    <w:rsid w:val="00EA6CF3"/>
    <w:rsid w:val="00EE60BC"/>
    <w:rsid w:val="00F26B94"/>
    <w:rsid w:val="00FC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86A4"/>
  <w15:chartTrackingRefBased/>
  <w15:docId w15:val="{5AF88760-688F-4797-9435-E804ACB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03E"/>
    <w:rPr>
      <w:b/>
      <w:bCs/>
    </w:rPr>
  </w:style>
  <w:style w:type="character" w:styleId="Hyperlink">
    <w:name w:val="Hyperlink"/>
    <w:basedOn w:val="DefaultParagraphFont"/>
    <w:uiPriority w:val="99"/>
    <w:unhideWhenUsed/>
    <w:rsid w:val="00AD503E"/>
    <w:rPr>
      <w:color w:val="0000FF"/>
      <w:u w:val="single"/>
    </w:rPr>
  </w:style>
  <w:style w:type="character" w:styleId="Emphasis">
    <w:name w:val="Emphasis"/>
    <w:basedOn w:val="DefaultParagraphFont"/>
    <w:uiPriority w:val="20"/>
    <w:qFormat/>
    <w:rsid w:val="00AD503E"/>
    <w:rPr>
      <w:i/>
      <w:iCs/>
    </w:rPr>
  </w:style>
  <w:style w:type="character" w:styleId="UnresolvedMention">
    <w:name w:val="Unresolved Mention"/>
    <w:basedOn w:val="DefaultParagraphFont"/>
    <w:uiPriority w:val="99"/>
    <w:semiHidden/>
    <w:unhideWhenUsed/>
    <w:rsid w:val="00DF7D43"/>
    <w:rPr>
      <w:color w:val="605E5C"/>
      <w:shd w:val="clear" w:color="auto" w:fill="E1DFDD"/>
    </w:rPr>
  </w:style>
  <w:style w:type="character" w:styleId="FollowedHyperlink">
    <w:name w:val="FollowedHyperlink"/>
    <w:basedOn w:val="DefaultParagraphFont"/>
    <w:uiPriority w:val="99"/>
    <w:semiHidden/>
    <w:unhideWhenUsed/>
    <w:rsid w:val="00287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3059">
      <w:bodyDiv w:val="1"/>
      <w:marLeft w:val="0"/>
      <w:marRight w:val="0"/>
      <w:marTop w:val="0"/>
      <w:marBottom w:val="0"/>
      <w:divBdr>
        <w:top w:val="none" w:sz="0" w:space="0" w:color="auto"/>
        <w:left w:val="none" w:sz="0" w:space="0" w:color="auto"/>
        <w:bottom w:val="none" w:sz="0" w:space="0" w:color="auto"/>
        <w:right w:val="none" w:sz="0" w:space="0" w:color="auto"/>
      </w:divBdr>
    </w:div>
    <w:div w:id="18290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astudent.com/pageassets/represent/thestudentsummit/april23/ARUSU-Accounts-2022.docx" TargetMode="External"/><Relationship Id="rId13" Type="http://schemas.openxmlformats.org/officeDocument/2006/relationships/hyperlink" Target="https://www.angliastudent.com/pageassets/represent/thestudentsummit/april23/Officer-Updates.pdf" TargetMode="External"/><Relationship Id="rId18" Type="http://schemas.openxmlformats.org/officeDocument/2006/relationships/hyperlink" Target="https://www.angliastudent.com/pageassets/represent/thestudentsummit/april23/Mens-Rep-Policy.docx" TargetMode="External"/><Relationship Id="rId3" Type="http://schemas.openxmlformats.org/officeDocument/2006/relationships/customXml" Target="../customXml/item3.xml"/><Relationship Id="rId7" Type="http://schemas.openxmlformats.org/officeDocument/2006/relationships/hyperlink" Target="https://www.angliastudent.com/represent/thestudentsummit/vote/" TargetMode="External"/><Relationship Id="rId12" Type="http://schemas.openxmlformats.org/officeDocument/2006/relationships/hyperlink" Target="https://www.angliastudent.com/pageassets/represent/thestudentsummit/april23/Executive-Committee-Summary-Report-Minutes.pdf" TargetMode="External"/><Relationship Id="rId17" Type="http://schemas.openxmlformats.org/officeDocument/2006/relationships/hyperlink" Target="https://www.angliastudent.com/pageassets/represent/thestudentsummit/april23/Democracy-Review-Review-Prosopals-Student-Summit.pdf" TargetMode="External"/><Relationship Id="rId2" Type="http://schemas.openxmlformats.org/officeDocument/2006/relationships/customXml" Target="../customXml/item2.xml"/><Relationship Id="rId16" Type="http://schemas.openxmlformats.org/officeDocument/2006/relationships/hyperlink" Target="https://www.angliastudent.com/pageassets/represent/thestudentsummit/april23/Democracy-Review-Finding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gliastudent.com/represent/thestudentsummit/vote/" TargetMode="External"/><Relationship Id="rId5" Type="http://schemas.openxmlformats.org/officeDocument/2006/relationships/settings" Target="settings.xml"/><Relationship Id="rId15" Type="http://schemas.openxmlformats.org/officeDocument/2006/relationships/hyperlink" Target="https://www.angliastudent.com/pageassets/represent/thestudentsummit/april23/Improving-Representation-and-Democratic-Engagement-at-the-SU.pdf" TargetMode="External"/><Relationship Id="rId10" Type="http://schemas.openxmlformats.org/officeDocument/2006/relationships/hyperlink" Target="https://www.angliastudent.com/pageassets/represent/thestudentsummit/april23/ARUSU-Lift-of-Affiliat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ngliastudent.com/represent/thestudentsummit/vote/" TargetMode="External"/><Relationship Id="rId14" Type="http://schemas.openxmlformats.org/officeDocument/2006/relationships/hyperlink" Target="https://www.angliastudent.com/pageassets/represent/thestudentsummit/april23/Faculty-Campaign-Rep-Upd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E903C2B45FB4F9A2A11DF3EA8A584" ma:contentTypeVersion="19" ma:contentTypeDescription="Create a new document." ma:contentTypeScope="" ma:versionID="8273d40c66c1af83356da29c0aca0223">
  <xsd:schema xmlns:xsd="http://www.w3.org/2001/XMLSchema" xmlns:xs="http://www.w3.org/2001/XMLSchema" xmlns:p="http://schemas.microsoft.com/office/2006/metadata/properties" xmlns:ns2="c1624bdc-92f4-4e6b-8ae5-798a9fcc3e85" xmlns:ns3="70ff0715-aae2-4920-9ee4-1b75c4b62e74" xmlns:ns4="efc3e123-a60a-4a17-aaf1-487e28d9a3b3" targetNamespace="http://schemas.microsoft.com/office/2006/metadata/properties" ma:root="true" ma:fieldsID="09a1914efdee9e3ec7660b53d67339e6" ns2:_="" ns3:_="" ns4:_="">
    <xsd:import namespace="c1624bdc-92f4-4e6b-8ae5-798a9fcc3e85"/>
    <xsd:import namespace="70ff0715-aae2-4920-9ee4-1b75c4b62e74"/>
    <xsd:import namespace="efc3e123-a60a-4a17-aaf1-487e28d9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putonstaffsavvy"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24bdc-92f4-4e6b-8ae5-798a9fcc3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a27b9-f0cd-4770-b911-d8e1525d18bb" ma:termSetId="09814cd3-568e-fe90-9814-8d621ff8fb84" ma:anchorId="fba54fb3-c3e1-fe81-a776-ca4b69148c4d" ma:open="true" ma:isKeyword="false">
      <xsd:complexType>
        <xsd:sequence>
          <xsd:element ref="pc:Terms" minOccurs="0" maxOccurs="1"/>
        </xsd:sequence>
      </xsd:complexType>
    </xsd:element>
    <xsd:element name="putonstaffsavvy" ma:index="24" nillable="true" ma:displayName="put on staff savvy" ma:default="1" ma:format="Dropdown" ma:internalName="putonstaffsavvy">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0715-aae2-4920-9ee4-1b75c4b62e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3e123-a60a-4a17-aaf1-487e28d9a3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8929df-161e-49e3-a821-b6531332f9a5}" ma:internalName="TaxCatchAll" ma:showField="CatchAllData" ma:web="70ff0715-aae2-4920-9ee4-1b75c4b62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tonstaffsavvy xmlns="c1624bdc-92f4-4e6b-8ae5-798a9fcc3e85">1</putonstaffsavvy>
    <lcf76f155ced4ddcb4097134ff3c332f xmlns="c1624bdc-92f4-4e6b-8ae5-798a9fcc3e85">
      <Terms xmlns="http://schemas.microsoft.com/office/infopath/2007/PartnerControls"/>
    </lcf76f155ced4ddcb4097134ff3c332f>
    <TaxCatchAll xmlns="efc3e123-a60a-4a17-aaf1-487e28d9a3b3" xsi:nil="true"/>
    <_Flow_SignoffStatus xmlns="c1624bdc-92f4-4e6b-8ae5-798a9fcc3e85" xsi:nil="true"/>
  </documentManagement>
</p:properties>
</file>

<file path=customXml/itemProps1.xml><?xml version="1.0" encoding="utf-8"?>
<ds:datastoreItem xmlns:ds="http://schemas.openxmlformats.org/officeDocument/2006/customXml" ds:itemID="{AAF2890C-4DF3-4ED4-8449-A3C49DD2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24bdc-92f4-4e6b-8ae5-798a9fcc3e85"/>
    <ds:schemaRef ds:uri="70ff0715-aae2-4920-9ee4-1b75c4b62e74"/>
    <ds:schemaRef ds:uri="efc3e123-a60a-4a17-aaf1-487e28d9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92F29-55A1-48A0-ACA5-CF287956C9A4}">
  <ds:schemaRefs>
    <ds:schemaRef ds:uri="http://schemas.microsoft.com/sharepoint/v3/contenttype/forms"/>
  </ds:schemaRefs>
</ds:datastoreItem>
</file>

<file path=customXml/itemProps3.xml><?xml version="1.0" encoding="utf-8"?>
<ds:datastoreItem xmlns:ds="http://schemas.openxmlformats.org/officeDocument/2006/customXml" ds:itemID="{336D02C8-0BA3-4BD9-98A2-152304E42419}">
  <ds:schemaRefs>
    <ds:schemaRef ds:uri="http://schemas.microsoft.com/office/2006/metadata/properties"/>
    <ds:schemaRef ds:uri="http://schemas.microsoft.com/office/infopath/2007/PartnerControls"/>
    <ds:schemaRef ds:uri="c1624bdc-92f4-4e6b-8ae5-798a9fcc3e85"/>
    <ds:schemaRef ds:uri="efc3e123-a60a-4a17-aaf1-487e28d9a3b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 Emma</dc:creator>
  <cp:keywords/>
  <dc:description/>
  <cp:lastModifiedBy>Howes, Emma</cp:lastModifiedBy>
  <cp:revision>7</cp:revision>
  <dcterms:created xsi:type="dcterms:W3CDTF">2024-04-12T11:10:00Z</dcterms:created>
  <dcterms:modified xsi:type="dcterms:W3CDTF">2024-04-12T11:15:00Z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0x010100EE1E903C2B45FB4F9A2A11DF3EA8A584</vt:lpwstr>
  </property>
  <property fmtid="{D5CDD505-2E9C-101B-9397-08002B2CF9AE}" pid="3" name="MediaServiceImageTags">
    <vt:lpwstr/>
  </property>
</Properties>
</file>