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40" w:rsidRPr="00311F40" w:rsidRDefault="00311F40" w:rsidP="00311F40">
      <w:pPr>
        <w:pStyle w:val="Heading4A"/>
        <w:jc w:val="center"/>
        <w:rPr>
          <w:rFonts w:ascii="Brandon Grotesque Bold" w:hAnsi="Brandon Grotesque Bold"/>
          <w:b/>
          <w:bCs/>
          <w:iCs/>
          <w:szCs w:val="22"/>
        </w:rPr>
      </w:pPr>
      <w:r w:rsidRPr="00311F40">
        <w:rPr>
          <w:rFonts w:ascii="Brandon Grotesque Bold" w:hAnsi="Brandon Grotesque Bold"/>
          <w:b/>
          <w:bCs/>
          <w:iCs/>
          <w:szCs w:val="22"/>
        </w:rPr>
        <w:t>Job Description</w:t>
      </w:r>
    </w:p>
    <w:p w:rsidR="00311F40" w:rsidRPr="00311F40" w:rsidRDefault="00311F40" w:rsidP="00311F40">
      <w:pPr>
        <w:pBdr>
          <w:top w:val="single" w:sz="4" w:space="2" w:color="auto"/>
          <w:left w:val="single" w:sz="4" w:space="4" w:color="auto"/>
          <w:bottom w:val="single" w:sz="4" w:space="1" w:color="auto"/>
          <w:right w:val="single" w:sz="4" w:space="4" w:color="auto"/>
        </w:pBdr>
        <w:jc w:val="center"/>
        <w:rPr>
          <w:rFonts w:ascii="Brandon Grotesque Bold" w:hAnsi="Brandon Grotesque Bold"/>
          <w:b/>
          <w:bCs/>
          <w:iCs/>
          <w:color w:val="auto"/>
          <w:sz w:val="28"/>
          <w:szCs w:val="22"/>
        </w:rPr>
      </w:pPr>
    </w:p>
    <w:p w:rsidR="00311F40" w:rsidRPr="00311F40" w:rsidRDefault="00311F40" w:rsidP="00311F40">
      <w:pPr>
        <w:pBdr>
          <w:top w:val="single" w:sz="4" w:space="2" w:color="auto"/>
          <w:left w:val="single" w:sz="4" w:space="4" w:color="auto"/>
          <w:bottom w:val="single" w:sz="4" w:space="1" w:color="auto"/>
          <w:right w:val="single" w:sz="4" w:space="4" w:color="auto"/>
        </w:pBdr>
        <w:jc w:val="center"/>
        <w:rPr>
          <w:rFonts w:ascii="Brandon Grotesque Bold" w:hAnsi="Brandon Grotesque Bold"/>
          <w:b/>
          <w:bCs/>
          <w:iCs/>
          <w:color w:val="auto"/>
          <w:sz w:val="28"/>
          <w:szCs w:val="22"/>
        </w:rPr>
      </w:pPr>
      <w:r w:rsidRPr="00311F40">
        <w:rPr>
          <w:rFonts w:ascii="Brandon Grotesque Bold" w:hAnsi="Brandon Grotesque Bold"/>
          <w:b/>
          <w:bCs/>
          <w:iCs/>
          <w:color w:val="auto"/>
          <w:sz w:val="28"/>
          <w:szCs w:val="22"/>
        </w:rPr>
        <w:t>SU Hero</w:t>
      </w:r>
    </w:p>
    <w:p w:rsidR="00311F40" w:rsidRPr="00311F40" w:rsidRDefault="00311F40" w:rsidP="00311F40">
      <w:pPr>
        <w:rPr>
          <w:rFonts w:asciiTheme="majorHAnsi" w:eastAsia="Times New Roman" w:hAnsiTheme="majorHAnsi"/>
          <w:b/>
          <w:bCs/>
          <w:i/>
          <w:iCs/>
          <w:color w:val="auto"/>
          <w:sz w:val="20"/>
          <w:szCs w:val="20"/>
          <w:lang w:eastAsia="en-GB"/>
        </w:rPr>
      </w:pPr>
    </w:p>
    <w:p w:rsidR="00311F40" w:rsidRPr="00311F40" w:rsidRDefault="00311F40" w:rsidP="00311F40">
      <w:pPr>
        <w:rPr>
          <w:rFonts w:asciiTheme="majorHAnsi" w:eastAsia="Times New Roman" w:hAnsiTheme="majorHAnsi"/>
          <w:b/>
          <w:bCs/>
          <w:iCs/>
          <w:color w:val="auto"/>
          <w:lang w:eastAsia="en-GB"/>
        </w:rPr>
      </w:pPr>
      <w:r w:rsidRPr="00311F40">
        <w:rPr>
          <w:rFonts w:asciiTheme="majorHAnsi" w:eastAsia="Times New Roman" w:hAnsiTheme="majorHAnsi"/>
          <w:b/>
          <w:bCs/>
          <w:iCs/>
          <w:color w:val="auto"/>
          <w:lang w:eastAsia="en-GB"/>
        </w:rPr>
        <w:t>VISION</w:t>
      </w:r>
    </w:p>
    <w:p w:rsidR="00311F40" w:rsidRPr="00311F40" w:rsidRDefault="00311F40" w:rsidP="00311F40">
      <w:pPr>
        <w:rPr>
          <w:rFonts w:asciiTheme="majorHAnsi" w:eastAsia="Times New Roman" w:hAnsiTheme="majorHAnsi"/>
          <w:bCs/>
          <w:iCs/>
          <w:color w:val="auto"/>
          <w:lang w:eastAsia="en-GB"/>
        </w:rPr>
      </w:pPr>
      <w:r w:rsidRPr="00311F40">
        <w:rPr>
          <w:rFonts w:asciiTheme="majorHAnsi" w:eastAsia="Times New Roman" w:hAnsiTheme="majorHAnsi"/>
          <w:bCs/>
          <w:iCs/>
          <w:color w:val="auto"/>
          <w:lang w:eastAsia="en-GB"/>
        </w:rPr>
        <w:t>Students creating success together</w:t>
      </w:r>
    </w:p>
    <w:p w:rsidR="00311F40" w:rsidRPr="00311F40" w:rsidRDefault="00311F40" w:rsidP="00311F40">
      <w:pPr>
        <w:pStyle w:val="Default"/>
        <w:rPr>
          <w:rFonts w:asciiTheme="majorHAnsi" w:hAnsiTheme="majorHAnsi"/>
        </w:rPr>
      </w:pPr>
    </w:p>
    <w:p w:rsidR="00311F40" w:rsidRPr="00311F40" w:rsidRDefault="00311F40" w:rsidP="00311F40">
      <w:pPr>
        <w:pStyle w:val="Pa2"/>
        <w:rPr>
          <w:rFonts w:asciiTheme="majorHAnsi" w:hAnsiTheme="majorHAnsi" w:cs="Brandon Text Bold"/>
          <w:b/>
          <w:color w:val="000000"/>
        </w:rPr>
      </w:pPr>
      <w:r w:rsidRPr="00311F40">
        <w:rPr>
          <w:rStyle w:val="A0"/>
          <w:rFonts w:asciiTheme="majorHAnsi" w:hAnsiTheme="majorHAnsi"/>
          <w:b/>
          <w:sz w:val="24"/>
          <w:szCs w:val="24"/>
        </w:rPr>
        <w:t>MISSION</w:t>
      </w:r>
    </w:p>
    <w:p w:rsidR="00311F40" w:rsidRPr="00311F40" w:rsidRDefault="00311F40" w:rsidP="00311F40">
      <w:pPr>
        <w:rPr>
          <w:rFonts w:asciiTheme="majorHAnsi" w:eastAsia="Times New Roman" w:hAnsiTheme="majorHAnsi"/>
          <w:b/>
          <w:bCs/>
          <w:i/>
          <w:iCs/>
          <w:color w:val="auto"/>
          <w:lang w:eastAsia="en-GB"/>
        </w:rPr>
      </w:pPr>
      <w:r w:rsidRPr="00311F40">
        <w:rPr>
          <w:rStyle w:val="A3"/>
          <w:rFonts w:asciiTheme="majorHAnsi" w:hAnsiTheme="majorHAnsi"/>
          <w:sz w:val="24"/>
          <w:szCs w:val="24"/>
        </w:rPr>
        <w:t>A Union with a personal connection to all students. We recognise individual aspirations for success and support students to collaborate and realise their ambitions.</w:t>
      </w:r>
    </w:p>
    <w:p w:rsidR="00311F40" w:rsidRPr="00311F40" w:rsidRDefault="00311F40" w:rsidP="00311F40">
      <w:pPr>
        <w:autoSpaceDE w:val="0"/>
        <w:autoSpaceDN w:val="0"/>
        <w:adjustRightInd w:val="0"/>
        <w:rPr>
          <w:rFonts w:asciiTheme="majorHAnsi" w:eastAsia="Times New Roman" w:hAnsiTheme="majorHAnsi" w:cs="Brandon Text Bold"/>
          <w:lang w:eastAsia="en-GB"/>
        </w:rPr>
      </w:pP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b/>
          <w:lang w:eastAsia="en-GB"/>
        </w:rPr>
      </w:pPr>
      <w:r w:rsidRPr="00311F40">
        <w:rPr>
          <w:rFonts w:asciiTheme="majorHAnsi" w:eastAsia="Times New Roman" w:hAnsiTheme="majorHAnsi" w:cs="Brandon Text Bold"/>
          <w:b/>
          <w:lang w:eastAsia="en-GB"/>
        </w:rPr>
        <w:t>VALUES</w:t>
      </w: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b/>
          <w:lang w:eastAsia="en-GB"/>
        </w:rPr>
      </w:pPr>
      <w:r w:rsidRPr="00311F40">
        <w:rPr>
          <w:rFonts w:asciiTheme="majorHAnsi" w:eastAsia="Times New Roman" w:hAnsiTheme="majorHAnsi" w:cs="Brandon Text Bold"/>
          <w:b/>
          <w:lang w:eastAsia="en-GB"/>
        </w:rPr>
        <w:t xml:space="preserve">Inclusive </w:t>
      </w:r>
    </w:p>
    <w:p w:rsidR="00311F40" w:rsidRPr="00311F40" w:rsidRDefault="00311F40" w:rsidP="00311F40">
      <w:pPr>
        <w:autoSpaceDE w:val="0"/>
        <w:autoSpaceDN w:val="0"/>
        <w:adjustRightInd w:val="0"/>
        <w:spacing w:line="241" w:lineRule="atLeast"/>
        <w:rPr>
          <w:rFonts w:asciiTheme="majorHAnsi" w:eastAsia="Times New Roman" w:hAnsiTheme="majorHAnsi" w:cs="Brandon Text Regular"/>
          <w:lang w:eastAsia="en-GB"/>
        </w:rPr>
      </w:pPr>
      <w:r w:rsidRPr="00311F40">
        <w:rPr>
          <w:rFonts w:asciiTheme="majorHAnsi" w:eastAsia="Times New Roman" w:hAnsiTheme="majorHAnsi" w:cs="Brandon Text Regular"/>
          <w:lang w:eastAsia="en-GB"/>
        </w:rPr>
        <w:t>We champion equality, diversity and inclusion. We respect the needs of the individual and the wider student community.</w:t>
      </w: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lang w:eastAsia="en-GB"/>
        </w:rPr>
      </w:pP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b/>
          <w:lang w:eastAsia="en-GB"/>
        </w:rPr>
      </w:pPr>
      <w:r w:rsidRPr="00311F40">
        <w:rPr>
          <w:rFonts w:asciiTheme="majorHAnsi" w:eastAsia="Times New Roman" w:hAnsiTheme="majorHAnsi" w:cs="Brandon Text Bold"/>
          <w:b/>
          <w:lang w:eastAsia="en-GB"/>
        </w:rPr>
        <w:t>Honest</w:t>
      </w:r>
    </w:p>
    <w:p w:rsidR="00311F40" w:rsidRPr="00311F40" w:rsidRDefault="00311F40" w:rsidP="00311F40">
      <w:pPr>
        <w:autoSpaceDE w:val="0"/>
        <w:autoSpaceDN w:val="0"/>
        <w:adjustRightInd w:val="0"/>
        <w:spacing w:line="241" w:lineRule="atLeast"/>
        <w:rPr>
          <w:rFonts w:asciiTheme="majorHAnsi" w:eastAsia="Times New Roman" w:hAnsiTheme="majorHAnsi" w:cs="Brandon Text Regular"/>
          <w:lang w:eastAsia="en-GB"/>
        </w:rPr>
      </w:pPr>
      <w:r w:rsidRPr="00311F40">
        <w:rPr>
          <w:rFonts w:asciiTheme="majorHAnsi" w:eastAsia="Times New Roman" w:hAnsiTheme="majorHAnsi" w:cs="Brandon Text Regular"/>
          <w:lang w:eastAsia="en-GB"/>
        </w:rPr>
        <w:t>We act honestly, think ahead and deliver on our promises. We share our hopes, challenges and successes widely and effectively.</w:t>
      </w: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lang w:eastAsia="en-GB"/>
        </w:rPr>
      </w:pP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b/>
          <w:lang w:eastAsia="en-GB"/>
        </w:rPr>
      </w:pPr>
      <w:r w:rsidRPr="00311F40">
        <w:rPr>
          <w:rFonts w:asciiTheme="majorHAnsi" w:eastAsia="Times New Roman" w:hAnsiTheme="majorHAnsi" w:cs="Brandon Text Bold"/>
          <w:b/>
          <w:lang w:eastAsia="en-GB"/>
        </w:rPr>
        <w:t>Collaborative</w:t>
      </w:r>
    </w:p>
    <w:p w:rsidR="00311F40" w:rsidRPr="00311F40" w:rsidRDefault="00311F40" w:rsidP="00311F40">
      <w:pPr>
        <w:autoSpaceDE w:val="0"/>
        <w:autoSpaceDN w:val="0"/>
        <w:adjustRightInd w:val="0"/>
        <w:spacing w:line="241" w:lineRule="atLeast"/>
        <w:rPr>
          <w:rFonts w:asciiTheme="majorHAnsi" w:eastAsia="Times New Roman" w:hAnsiTheme="majorHAnsi" w:cs="Brandon Text Regular"/>
          <w:lang w:eastAsia="en-GB"/>
        </w:rPr>
      </w:pPr>
      <w:r w:rsidRPr="00311F40">
        <w:rPr>
          <w:rFonts w:asciiTheme="majorHAnsi" w:eastAsia="Times New Roman" w:hAnsiTheme="majorHAnsi" w:cs="Brandon Text Regular"/>
          <w:lang w:eastAsia="en-GB"/>
        </w:rPr>
        <w:t>We always seek to work in partnership to help us realise our shared ambitions.</w:t>
      </w: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lang w:eastAsia="en-GB"/>
        </w:rPr>
      </w:pPr>
    </w:p>
    <w:p w:rsidR="00311F40" w:rsidRPr="00311F40" w:rsidRDefault="00311F40" w:rsidP="00311F40">
      <w:pPr>
        <w:autoSpaceDE w:val="0"/>
        <w:autoSpaceDN w:val="0"/>
        <w:adjustRightInd w:val="0"/>
        <w:spacing w:line="241" w:lineRule="atLeast"/>
        <w:rPr>
          <w:rFonts w:asciiTheme="majorHAnsi" w:eastAsia="Times New Roman" w:hAnsiTheme="majorHAnsi" w:cs="Brandon Text Bold"/>
          <w:b/>
          <w:lang w:eastAsia="en-GB"/>
        </w:rPr>
      </w:pPr>
      <w:r w:rsidRPr="00311F40">
        <w:rPr>
          <w:rFonts w:asciiTheme="majorHAnsi" w:eastAsia="Times New Roman" w:hAnsiTheme="majorHAnsi" w:cs="Brandon Text Bold"/>
          <w:b/>
          <w:lang w:eastAsia="en-GB"/>
        </w:rPr>
        <w:t>Determined</w:t>
      </w:r>
    </w:p>
    <w:p w:rsidR="00311F40" w:rsidRPr="00311F40" w:rsidRDefault="00311F40" w:rsidP="00311F40">
      <w:pPr>
        <w:rPr>
          <w:rFonts w:asciiTheme="majorHAnsi" w:hAnsiTheme="majorHAnsi"/>
          <w:b/>
          <w:color w:val="auto"/>
        </w:rPr>
      </w:pPr>
      <w:r w:rsidRPr="00311F40">
        <w:rPr>
          <w:rFonts w:asciiTheme="majorHAnsi" w:eastAsia="Times New Roman" w:hAnsiTheme="majorHAnsi" w:cs="Brandon Text Regular"/>
          <w:lang w:eastAsia="en-GB"/>
        </w:rPr>
        <w:t>We know what is important to ARU students and are driven to achieve the best possible outcomes for them.</w:t>
      </w:r>
    </w:p>
    <w:p w:rsidR="00311F40" w:rsidRPr="00311F40" w:rsidRDefault="00311F40" w:rsidP="00311F40">
      <w:pPr>
        <w:rPr>
          <w:rFonts w:asciiTheme="majorHAnsi" w:hAnsiTheme="majorHAnsi"/>
          <w:b/>
          <w:color w:val="auto"/>
        </w:rPr>
      </w:pPr>
    </w:p>
    <w:p w:rsidR="00311F40" w:rsidRPr="00311F40" w:rsidRDefault="00311F40" w:rsidP="00311F40">
      <w:pPr>
        <w:rPr>
          <w:rFonts w:asciiTheme="majorHAnsi" w:hAnsiTheme="majorHAnsi"/>
          <w:color w:val="auto"/>
        </w:rPr>
      </w:pPr>
      <w:r w:rsidRPr="00311F40">
        <w:rPr>
          <w:rFonts w:asciiTheme="majorHAnsi" w:hAnsiTheme="majorHAnsi"/>
          <w:b/>
          <w:color w:val="auto"/>
        </w:rPr>
        <w:t>Responsible for:</w:t>
      </w:r>
      <w:r w:rsidR="00680F3F">
        <w:rPr>
          <w:rFonts w:asciiTheme="majorHAnsi" w:hAnsiTheme="majorHAnsi"/>
          <w:color w:val="auto"/>
        </w:rPr>
        <w:t xml:space="preserve"> </w:t>
      </w:r>
      <w:r w:rsidRPr="00311F40">
        <w:rPr>
          <w:rFonts w:asciiTheme="majorHAnsi" w:hAnsiTheme="majorHAnsi"/>
          <w:color w:val="auto"/>
        </w:rPr>
        <w:t>No direct line management responsibility</w:t>
      </w:r>
    </w:p>
    <w:p w:rsidR="00311F40" w:rsidRPr="00311F40" w:rsidRDefault="00311F40" w:rsidP="00311F40">
      <w:pPr>
        <w:rPr>
          <w:rFonts w:asciiTheme="majorHAnsi" w:hAnsiTheme="majorHAnsi"/>
          <w:color w:val="auto"/>
        </w:rPr>
      </w:pPr>
      <w:r w:rsidRPr="00311F40">
        <w:rPr>
          <w:rFonts w:asciiTheme="majorHAnsi" w:hAnsiTheme="majorHAnsi"/>
          <w:b/>
          <w:color w:val="auto"/>
        </w:rPr>
        <w:t>Reporting to:</w:t>
      </w:r>
      <w:r w:rsidRPr="00311F40">
        <w:rPr>
          <w:rFonts w:asciiTheme="majorHAnsi" w:hAnsiTheme="majorHAnsi"/>
          <w:color w:val="auto"/>
        </w:rPr>
        <w:tab/>
      </w:r>
      <w:r w:rsidR="00680F3F">
        <w:rPr>
          <w:rFonts w:asciiTheme="majorHAnsi" w:hAnsiTheme="majorHAnsi"/>
          <w:color w:val="auto"/>
        </w:rPr>
        <w:t>Student Activities Manager</w:t>
      </w:r>
    </w:p>
    <w:p w:rsidR="00311F40" w:rsidRPr="00311F40" w:rsidRDefault="00311F40" w:rsidP="00311F40">
      <w:pPr>
        <w:rPr>
          <w:rFonts w:asciiTheme="majorHAnsi" w:hAnsiTheme="majorHAnsi"/>
          <w:b/>
          <w:color w:val="auto"/>
        </w:rPr>
      </w:pPr>
    </w:p>
    <w:p w:rsidR="00311F40" w:rsidRPr="00311F40" w:rsidRDefault="00311F40" w:rsidP="00311F40">
      <w:pPr>
        <w:rPr>
          <w:rFonts w:asciiTheme="majorHAnsi" w:hAnsiTheme="majorHAnsi"/>
          <w:b/>
          <w:color w:val="auto"/>
        </w:rPr>
      </w:pPr>
      <w:r w:rsidRPr="00311F40">
        <w:rPr>
          <w:rFonts w:asciiTheme="majorHAnsi" w:hAnsiTheme="majorHAnsi"/>
          <w:b/>
          <w:color w:val="auto"/>
        </w:rPr>
        <w:t>Functional Relationships:</w:t>
      </w:r>
    </w:p>
    <w:p w:rsidR="00311F40" w:rsidRPr="00311F40" w:rsidRDefault="00311F40" w:rsidP="00311F40">
      <w:pPr>
        <w:jc w:val="both"/>
        <w:rPr>
          <w:rFonts w:asciiTheme="majorHAnsi" w:hAnsiTheme="majorHAnsi"/>
          <w:color w:val="auto"/>
        </w:rPr>
      </w:pPr>
      <w:r w:rsidRPr="00311F40">
        <w:rPr>
          <w:rFonts w:asciiTheme="majorHAnsi" w:hAnsiTheme="majorHAnsi"/>
          <w:color w:val="auto"/>
        </w:rPr>
        <w:t>Student Opportunities Coordinators, Volunteer Coordinator(s), Students’ Union Staff, Executive Officers, Representatives, University staff, Student Members and Visitors.</w:t>
      </w:r>
    </w:p>
    <w:p w:rsidR="00311F40" w:rsidRPr="00311F40" w:rsidRDefault="00311F40" w:rsidP="00311F40">
      <w:pPr>
        <w:rPr>
          <w:rFonts w:asciiTheme="majorHAnsi" w:hAnsiTheme="majorHAnsi"/>
          <w:b/>
          <w:color w:val="auto"/>
        </w:rPr>
      </w:pPr>
    </w:p>
    <w:p w:rsidR="00311F40" w:rsidRPr="00311F40" w:rsidRDefault="00311F40" w:rsidP="00311F40">
      <w:pPr>
        <w:rPr>
          <w:rFonts w:asciiTheme="majorHAnsi" w:hAnsiTheme="majorHAnsi"/>
          <w:color w:val="auto"/>
        </w:rPr>
      </w:pPr>
      <w:r w:rsidRPr="00311F40">
        <w:rPr>
          <w:rFonts w:asciiTheme="majorHAnsi" w:hAnsiTheme="majorHAnsi"/>
          <w:b/>
          <w:color w:val="auto"/>
        </w:rPr>
        <w:t>Section:</w:t>
      </w:r>
      <w:r w:rsidRPr="00311F40">
        <w:rPr>
          <w:rFonts w:asciiTheme="majorHAnsi" w:hAnsiTheme="majorHAnsi"/>
          <w:color w:val="auto"/>
        </w:rPr>
        <w:t xml:space="preserve"> </w:t>
      </w:r>
      <w:r w:rsidRPr="00311F40">
        <w:rPr>
          <w:rFonts w:asciiTheme="majorHAnsi" w:hAnsiTheme="majorHAnsi"/>
          <w:color w:val="auto"/>
        </w:rPr>
        <w:tab/>
      </w:r>
      <w:r w:rsidRPr="00311F40">
        <w:rPr>
          <w:rFonts w:asciiTheme="majorHAnsi" w:hAnsiTheme="majorHAnsi"/>
          <w:color w:val="auto"/>
        </w:rPr>
        <w:tab/>
        <w:t>Student Activities</w:t>
      </w:r>
    </w:p>
    <w:p w:rsidR="00311F40" w:rsidRPr="00311F40" w:rsidRDefault="00311F40" w:rsidP="00311F40">
      <w:pPr>
        <w:rPr>
          <w:rFonts w:asciiTheme="majorHAnsi" w:hAnsiTheme="majorHAnsi"/>
          <w:b/>
          <w:color w:val="auto"/>
        </w:rPr>
      </w:pPr>
    </w:p>
    <w:p w:rsidR="00311F40" w:rsidRPr="00311F40" w:rsidRDefault="00311F40" w:rsidP="00311F40">
      <w:pPr>
        <w:rPr>
          <w:rFonts w:asciiTheme="majorHAnsi" w:hAnsiTheme="majorHAnsi"/>
          <w:b/>
          <w:color w:val="auto"/>
        </w:rPr>
      </w:pPr>
      <w:r w:rsidRPr="00311F40">
        <w:rPr>
          <w:rFonts w:asciiTheme="majorHAnsi" w:hAnsiTheme="majorHAnsi"/>
          <w:b/>
          <w:color w:val="auto"/>
        </w:rPr>
        <w:t>Any Other Relevant Information</w:t>
      </w:r>
      <w:r w:rsidRPr="00311F40">
        <w:rPr>
          <w:rFonts w:asciiTheme="majorHAnsi" w:hAnsiTheme="majorHAnsi"/>
          <w:b/>
          <w:color w:val="auto"/>
        </w:rPr>
        <w:cr/>
      </w:r>
    </w:p>
    <w:p w:rsidR="00311F40" w:rsidRPr="00311F40" w:rsidRDefault="00DC04C1" w:rsidP="00311F40">
      <w:pPr>
        <w:rPr>
          <w:rFonts w:asciiTheme="majorHAnsi" w:hAnsiTheme="majorHAnsi"/>
          <w:color w:val="auto"/>
        </w:rPr>
      </w:pPr>
      <w:r>
        <w:rPr>
          <w:rFonts w:asciiTheme="majorHAnsi" w:hAnsiTheme="majorHAnsi"/>
          <w:color w:val="auto"/>
        </w:rPr>
        <w:t xml:space="preserve">Salary </w:t>
      </w:r>
      <w:r>
        <w:rPr>
          <w:rFonts w:asciiTheme="majorHAnsi" w:hAnsiTheme="majorHAnsi"/>
          <w:color w:val="auto"/>
        </w:rPr>
        <w:tab/>
        <w:t>Grade:</w:t>
      </w:r>
      <w:r>
        <w:rPr>
          <w:rFonts w:asciiTheme="majorHAnsi" w:hAnsiTheme="majorHAnsi"/>
          <w:color w:val="auto"/>
        </w:rPr>
        <w:tab/>
      </w:r>
      <w:r>
        <w:rPr>
          <w:rFonts w:asciiTheme="majorHAnsi" w:hAnsiTheme="majorHAnsi"/>
          <w:color w:val="auto"/>
        </w:rPr>
        <w:tab/>
        <w:t>£8.4</w:t>
      </w:r>
      <w:r w:rsidR="00311F40" w:rsidRPr="00311F40">
        <w:rPr>
          <w:rFonts w:asciiTheme="majorHAnsi" w:hAnsiTheme="majorHAnsi"/>
          <w:color w:val="auto"/>
        </w:rPr>
        <w:t>5 per hour</w:t>
      </w:r>
    </w:p>
    <w:p w:rsidR="00311F40" w:rsidRPr="00311F40" w:rsidRDefault="00311F40" w:rsidP="00311F40">
      <w:pPr>
        <w:rPr>
          <w:rFonts w:asciiTheme="majorHAnsi" w:hAnsiTheme="majorHAnsi"/>
          <w:color w:val="auto"/>
        </w:rPr>
      </w:pPr>
      <w:r w:rsidRPr="00311F40">
        <w:rPr>
          <w:rFonts w:asciiTheme="majorHAnsi" w:hAnsiTheme="majorHAnsi"/>
          <w:color w:val="auto"/>
        </w:rPr>
        <w:t>Hours of Work:</w:t>
      </w:r>
      <w:r w:rsidRPr="00311F40">
        <w:rPr>
          <w:rFonts w:asciiTheme="majorHAnsi" w:hAnsiTheme="majorHAnsi"/>
          <w:color w:val="auto"/>
        </w:rPr>
        <w:tab/>
        <w:t xml:space="preserve">Flexible and minimum commitment zero hours </w:t>
      </w:r>
    </w:p>
    <w:p w:rsidR="00311F40" w:rsidRDefault="00DC04C1" w:rsidP="00311F40">
      <w:pPr>
        <w:pStyle w:val="BodyText1"/>
        <w:ind w:left="2160" w:hanging="2160"/>
        <w:rPr>
          <w:rFonts w:asciiTheme="majorHAnsi" w:hAnsiTheme="majorHAnsi"/>
          <w:color w:val="auto"/>
          <w:sz w:val="24"/>
          <w:szCs w:val="24"/>
        </w:rPr>
      </w:pPr>
      <w:r>
        <w:rPr>
          <w:rFonts w:asciiTheme="majorHAnsi" w:hAnsiTheme="majorHAnsi"/>
          <w:color w:val="auto"/>
          <w:sz w:val="24"/>
          <w:szCs w:val="24"/>
        </w:rPr>
        <w:t xml:space="preserve">Work Base: </w:t>
      </w:r>
      <w:r>
        <w:rPr>
          <w:rFonts w:asciiTheme="majorHAnsi" w:hAnsiTheme="majorHAnsi"/>
          <w:color w:val="auto"/>
          <w:sz w:val="24"/>
          <w:szCs w:val="24"/>
        </w:rPr>
        <w:tab/>
        <w:t>Cambridge or</w:t>
      </w:r>
      <w:r w:rsidR="00311F40" w:rsidRPr="00311F40">
        <w:rPr>
          <w:rFonts w:asciiTheme="majorHAnsi" w:hAnsiTheme="majorHAnsi"/>
          <w:color w:val="auto"/>
          <w:sz w:val="24"/>
          <w:szCs w:val="24"/>
        </w:rPr>
        <w:t xml:space="preserve"> Chelmsford </w:t>
      </w:r>
    </w:p>
    <w:p w:rsidR="007F2EB7" w:rsidRPr="00311F40" w:rsidRDefault="007F2EB7" w:rsidP="007F2EB7">
      <w:pPr>
        <w:pStyle w:val="BodyText1"/>
        <w:jc w:val="left"/>
        <w:rPr>
          <w:rFonts w:asciiTheme="majorHAnsi" w:hAnsiTheme="majorHAnsi"/>
          <w:color w:val="auto"/>
          <w:sz w:val="24"/>
          <w:szCs w:val="24"/>
        </w:rPr>
      </w:pPr>
      <w:r w:rsidRPr="007F2EB7">
        <w:rPr>
          <w:rFonts w:asciiTheme="majorHAnsi" w:hAnsiTheme="majorHAnsi"/>
          <w:color w:val="auto"/>
          <w:sz w:val="24"/>
          <w:szCs w:val="24"/>
        </w:rPr>
        <w:lastRenderedPageBreak/>
        <w:t>This role is fixed term and the majority of shifts will take place during t</w:t>
      </w:r>
      <w:r>
        <w:rPr>
          <w:rFonts w:asciiTheme="majorHAnsi" w:hAnsiTheme="majorHAnsi"/>
          <w:color w:val="auto"/>
          <w:sz w:val="24"/>
          <w:szCs w:val="24"/>
        </w:rPr>
        <w:t>he Welcome Period (09/09/2017 -</w:t>
      </w:r>
      <w:r w:rsidRPr="007F2EB7">
        <w:rPr>
          <w:rFonts w:asciiTheme="majorHAnsi" w:hAnsiTheme="majorHAnsi"/>
          <w:color w:val="auto"/>
          <w:sz w:val="24"/>
          <w:szCs w:val="24"/>
        </w:rPr>
        <w:t>01/10/2017) but there may be further flexible opportunities for shifts throughout the year. This role can be taken on alongside other stu</w:t>
      </w:r>
      <w:r>
        <w:rPr>
          <w:rFonts w:asciiTheme="majorHAnsi" w:hAnsiTheme="majorHAnsi"/>
          <w:color w:val="auto"/>
          <w:sz w:val="24"/>
          <w:szCs w:val="24"/>
        </w:rPr>
        <w:t xml:space="preserve">dent staff roles at the SU. </w:t>
      </w:r>
      <w:bookmarkStart w:id="0" w:name="_GoBack"/>
      <w:bookmarkEnd w:id="0"/>
    </w:p>
    <w:p w:rsidR="00311F40" w:rsidRPr="00311F40" w:rsidRDefault="00311F40" w:rsidP="00311F40">
      <w:pPr>
        <w:pStyle w:val="BodyText1"/>
        <w:rPr>
          <w:rFonts w:asciiTheme="majorHAnsi" w:hAnsiTheme="majorHAnsi"/>
          <w:color w:val="auto"/>
          <w:sz w:val="24"/>
          <w:szCs w:val="24"/>
        </w:rPr>
      </w:pPr>
    </w:p>
    <w:p w:rsidR="00311F40" w:rsidRPr="00311F40" w:rsidRDefault="00311F40" w:rsidP="00311F40">
      <w:pPr>
        <w:pStyle w:val="BodyText1"/>
        <w:rPr>
          <w:rFonts w:asciiTheme="majorHAnsi" w:hAnsiTheme="majorHAnsi"/>
          <w:color w:val="auto"/>
          <w:sz w:val="24"/>
          <w:szCs w:val="24"/>
        </w:rPr>
      </w:pPr>
      <w:r w:rsidRPr="00311F40">
        <w:rPr>
          <w:rFonts w:asciiTheme="majorHAnsi" w:hAnsiTheme="majorHAnsi"/>
          <w:color w:val="auto"/>
          <w:sz w:val="24"/>
          <w:szCs w:val="24"/>
        </w:rPr>
        <w:t>The Students’ Union is fully committed to its policies and procedures on Equality &amp; Diversity</w:t>
      </w:r>
    </w:p>
    <w:p w:rsidR="00311F40" w:rsidRPr="00311F40" w:rsidRDefault="00311F40" w:rsidP="00311F40">
      <w:pPr>
        <w:rPr>
          <w:rFonts w:asciiTheme="majorHAnsi" w:hAnsiTheme="majorHAnsi"/>
          <w:b/>
          <w:color w:val="auto"/>
        </w:rPr>
      </w:pPr>
    </w:p>
    <w:p w:rsidR="00311F40" w:rsidRPr="00311F40" w:rsidRDefault="00311F40" w:rsidP="00311F40">
      <w:pPr>
        <w:rPr>
          <w:rFonts w:asciiTheme="majorHAnsi" w:hAnsiTheme="majorHAnsi"/>
          <w:b/>
          <w:color w:val="auto"/>
        </w:rPr>
      </w:pPr>
      <w:r w:rsidRPr="00311F40">
        <w:rPr>
          <w:rFonts w:asciiTheme="majorHAnsi" w:hAnsiTheme="majorHAnsi"/>
          <w:b/>
          <w:color w:val="auto"/>
        </w:rPr>
        <w:t>Purpose of job</w:t>
      </w:r>
    </w:p>
    <w:p w:rsidR="00DC04C1" w:rsidRPr="00DC04C1" w:rsidRDefault="00DC04C1" w:rsidP="00311F40">
      <w:pPr>
        <w:rPr>
          <w:rFonts w:asciiTheme="majorHAnsi" w:hAnsiTheme="majorHAnsi"/>
          <w:color w:val="auto"/>
        </w:rPr>
      </w:pPr>
      <w:r w:rsidRPr="00DC04C1">
        <w:rPr>
          <w:rFonts w:asciiTheme="majorHAnsi" w:hAnsiTheme="majorHAnsi"/>
          <w:color w:val="auto"/>
        </w:rPr>
        <w:t>Students' Union Heroes are a team of ARU students we recruit for each new academic year to support and welcome new and returning students to Anglia Ruskin. Heroes help us to welcome and move-in students and offer information about the services of the Students’ Union. The role is integral to students’ first impressions of ARU and the Students’ Union and as an SU Hero, you can make sure that students have a great first experience of university life.</w:t>
      </w:r>
      <w:r>
        <w:rPr>
          <w:rFonts w:asciiTheme="majorHAnsi" w:hAnsiTheme="majorHAnsi"/>
          <w:color w:val="auto"/>
        </w:rPr>
        <w:br/>
      </w:r>
    </w:p>
    <w:p w:rsidR="00311F40" w:rsidRPr="00311F40" w:rsidRDefault="00DC04C1" w:rsidP="00311F40">
      <w:pPr>
        <w:rPr>
          <w:rFonts w:asciiTheme="majorHAnsi" w:hAnsiTheme="majorHAnsi"/>
          <w:b/>
          <w:color w:val="auto"/>
        </w:rPr>
      </w:pPr>
      <w:r w:rsidRPr="00DC04C1">
        <w:rPr>
          <w:rFonts w:asciiTheme="majorHAnsi" w:hAnsiTheme="majorHAnsi"/>
          <w:b/>
          <w:color w:val="auto"/>
        </w:rPr>
        <w:t> </w:t>
      </w:r>
      <w:r w:rsidR="00311F40" w:rsidRPr="00311F40">
        <w:rPr>
          <w:rFonts w:asciiTheme="majorHAnsi" w:hAnsiTheme="majorHAnsi"/>
          <w:b/>
          <w:color w:val="auto"/>
        </w:rPr>
        <w:t>Job Role:</w:t>
      </w:r>
    </w:p>
    <w:p w:rsidR="00311F40" w:rsidRPr="00311F40" w:rsidRDefault="00311F40" w:rsidP="00311F40">
      <w:pPr>
        <w:rPr>
          <w:rFonts w:asciiTheme="majorHAnsi" w:hAnsiTheme="majorHAnsi"/>
          <w:color w:val="auto"/>
        </w:rPr>
      </w:pPr>
    </w:p>
    <w:p w:rsidR="00311F40" w:rsidRPr="00311F40" w:rsidRDefault="00FF751F" w:rsidP="00311F40">
      <w:pPr>
        <w:rPr>
          <w:rFonts w:asciiTheme="majorHAnsi" w:hAnsiTheme="majorHAnsi"/>
          <w:b/>
          <w:color w:val="auto"/>
        </w:rPr>
      </w:pPr>
      <w:r>
        <w:rPr>
          <w:rFonts w:asciiTheme="majorHAnsi" w:hAnsiTheme="majorHAnsi"/>
          <w:b/>
          <w:color w:val="auto"/>
        </w:rPr>
        <w:t xml:space="preserve">SU </w:t>
      </w:r>
      <w:r w:rsidR="00311F40" w:rsidRPr="00311F40">
        <w:rPr>
          <w:rFonts w:asciiTheme="majorHAnsi" w:hAnsiTheme="majorHAnsi"/>
          <w:b/>
          <w:color w:val="auto"/>
        </w:rPr>
        <w:t>Hero Activities</w:t>
      </w:r>
    </w:p>
    <w:p w:rsidR="00FF751F" w:rsidRPr="00311F40" w:rsidRDefault="00FF751F" w:rsidP="00FF751F">
      <w:pPr>
        <w:pStyle w:val="ListParagraph"/>
        <w:numPr>
          <w:ilvl w:val="0"/>
          <w:numId w:val="3"/>
        </w:numPr>
        <w:rPr>
          <w:rFonts w:asciiTheme="majorHAnsi" w:hAnsiTheme="majorHAnsi"/>
        </w:rPr>
      </w:pPr>
      <w:r w:rsidRPr="00311F40">
        <w:rPr>
          <w:rFonts w:asciiTheme="majorHAnsi" w:hAnsiTheme="majorHAnsi"/>
        </w:rPr>
        <w:t>To act as an ambassad</w:t>
      </w:r>
      <w:r>
        <w:rPr>
          <w:rFonts w:asciiTheme="majorHAnsi" w:hAnsiTheme="majorHAnsi"/>
        </w:rPr>
        <w:t>or for the Students’ Union and the University</w:t>
      </w:r>
      <w:r w:rsidRPr="00311F40">
        <w:rPr>
          <w:rFonts w:asciiTheme="majorHAnsi" w:hAnsiTheme="majorHAnsi"/>
        </w:rPr>
        <w:t xml:space="preserve"> during </w:t>
      </w:r>
      <w:r>
        <w:rPr>
          <w:rFonts w:asciiTheme="majorHAnsi" w:hAnsiTheme="majorHAnsi"/>
        </w:rPr>
        <w:t>the Welcome Period.</w:t>
      </w:r>
    </w:p>
    <w:p w:rsidR="00311F40" w:rsidRPr="00311F40" w:rsidRDefault="00311F40" w:rsidP="00311F40">
      <w:pPr>
        <w:pStyle w:val="ListParagraph"/>
        <w:numPr>
          <w:ilvl w:val="0"/>
          <w:numId w:val="3"/>
        </w:numPr>
        <w:rPr>
          <w:rFonts w:asciiTheme="majorHAnsi" w:hAnsiTheme="majorHAnsi"/>
        </w:rPr>
      </w:pPr>
      <w:r w:rsidRPr="00311F40">
        <w:rPr>
          <w:rFonts w:asciiTheme="majorHAnsi" w:hAnsiTheme="majorHAnsi"/>
        </w:rPr>
        <w:t>Helping people move into their university accommodation.</w:t>
      </w:r>
    </w:p>
    <w:p w:rsidR="00311F40" w:rsidRPr="00311F40" w:rsidRDefault="00311F40" w:rsidP="00311F40">
      <w:pPr>
        <w:pStyle w:val="ListParagraph"/>
        <w:numPr>
          <w:ilvl w:val="0"/>
          <w:numId w:val="3"/>
        </w:numPr>
        <w:rPr>
          <w:rFonts w:asciiTheme="majorHAnsi" w:hAnsiTheme="majorHAnsi"/>
        </w:rPr>
      </w:pPr>
      <w:r w:rsidRPr="00311F40">
        <w:rPr>
          <w:rFonts w:asciiTheme="majorHAnsi" w:hAnsiTheme="majorHAnsi"/>
        </w:rPr>
        <w:t>To assist in</w:t>
      </w:r>
      <w:r w:rsidR="00A9615D">
        <w:rPr>
          <w:rFonts w:asciiTheme="majorHAnsi" w:hAnsiTheme="majorHAnsi"/>
        </w:rPr>
        <w:t xml:space="preserve"> the set up/pack down and on the day delivery running of</w:t>
      </w:r>
      <w:r w:rsidRPr="00311F40">
        <w:rPr>
          <w:rFonts w:asciiTheme="majorHAnsi" w:hAnsiTheme="majorHAnsi"/>
        </w:rPr>
        <w:t xml:space="preserve"> Fresher’s Fair and Fresher’s Events.</w:t>
      </w:r>
    </w:p>
    <w:p w:rsidR="00311F40" w:rsidRDefault="00680F3F" w:rsidP="00311F40">
      <w:pPr>
        <w:pStyle w:val="ListParagraph"/>
        <w:numPr>
          <w:ilvl w:val="0"/>
          <w:numId w:val="3"/>
        </w:numPr>
        <w:rPr>
          <w:rFonts w:asciiTheme="majorHAnsi" w:hAnsiTheme="majorHAnsi"/>
        </w:rPr>
      </w:pPr>
      <w:r>
        <w:rPr>
          <w:rFonts w:asciiTheme="majorHAnsi" w:hAnsiTheme="majorHAnsi"/>
        </w:rPr>
        <w:t>To attend daytime Meet Up events</w:t>
      </w:r>
      <w:r w:rsidR="00311F40" w:rsidRPr="00311F40">
        <w:rPr>
          <w:rFonts w:asciiTheme="majorHAnsi" w:hAnsiTheme="majorHAnsi"/>
        </w:rPr>
        <w:t xml:space="preserve"> as SU ambassadors.</w:t>
      </w:r>
    </w:p>
    <w:p w:rsidR="00A9615D" w:rsidRDefault="00A9615D" w:rsidP="00311F40">
      <w:pPr>
        <w:pStyle w:val="ListParagraph"/>
        <w:numPr>
          <w:ilvl w:val="0"/>
          <w:numId w:val="3"/>
        </w:numPr>
        <w:rPr>
          <w:rFonts w:asciiTheme="majorHAnsi" w:hAnsiTheme="majorHAnsi"/>
        </w:rPr>
      </w:pPr>
      <w:r>
        <w:rPr>
          <w:rFonts w:asciiTheme="majorHAnsi" w:hAnsiTheme="majorHAnsi"/>
        </w:rPr>
        <w:t>To assist with</w:t>
      </w:r>
      <w:r w:rsidR="00FF751F">
        <w:rPr>
          <w:rFonts w:asciiTheme="majorHAnsi" w:hAnsiTheme="majorHAnsi"/>
        </w:rPr>
        <w:t xml:space="preserve"> the packing of </w:t>
      </w:r>
      <w:proofErr w:type="spellStart"/>
      <w:r w:rsidR="00FF751F">
        <w:rPr>
          <w:rFonts w:asciiTheme="majorHAnsi" w:hAnsiTheme="majorHAnsi"/>
        </w:rPr>
        <w:t>Freshers</w:t>
      </w:r>
      <w:proofErr w:type="spellEnd"/>
      <w:r w:rsidR="00FF751F">
        <w:rPr>
          <w:rFonts w:asciiTheme="majorHAnsi" w:hAnsiTheme="majorHAnsi"/>
        </w:rPr>
        <w:t xml:space="preserve"> bags where needed</w:t>
      </w:r>
      <w:r w:rsidR="00680F3F">
        <w:rPr>
          <w:rFonts w:asciiTheme="majorHAnsi" w:hAnsiTheme="majorHAnsi"/>
        </w:rPr>
        <w:t>.</w:t>
      </w:r>
    </w:p>
    <w:p w:rsidR="00FF751F" w:rsidRPr="00311F40" w:rsidRDefault="00FF751F" w:rsidP="00311F40">
      <w:pPr>
        <w:pStyle w:val="ListParagraph"/>
        <w:numPr>
          <w:ilvl w:val="0"/>
          <w:numId w:val="3"/>
        </w:numPr>
        <w:rPr>
          <w:rFonts w:asciiTheme="majorHAnsi" w:hAnsiTheme="majorHAnsi"/>
        </w:rPr>
      </w:pPr>
      <w:r>
        <w:rPr>
          <w:rFonts w:asciiTheme="majorHAnsi" w:hAnsiTheme="majorHAnsi"/>
        </w:rPr>
        <w:t>To attend and if needed lead on campus tours and city tours</w:t>
      </w:r>
      <w:r w:rsidR="00680F3F">
        <w:rPr>
          <w:rFonts w:asciiTheme="majorHAnsi" w:hAnsiTheme="majorHAnsi"/>
        </w:rPr>
        <w:t>.</w:t>
      </w:r>
    </w:p>
    <w:p w:rsidR="00311F40" w:rsidRDefault="00311F40" w:rsidP="00311F40">
      <w:pPr>
        <w:pStyle w:val="ListParagraph"/>
        <w:numPr>
          <w:ilvl w:val="0"/>
          <w:numId w:val="3"/>
        </w:numPr>
        <w:rPr>
          <w:rFonts w:asciiTheme="majorHAnsi" w:hAnsiTheme="majorHAnsi"/>
        </w:rPr>
      </w:pPr>
      <w:r w:rsidRPr="00311F40">
        <w:rPr>
          <w:rFonts w:asciiTheme="majorHAnsi" w:hAnsiTheme="majorHAnsi"/>
        </w:rPr>
        <w:t xml:space="preserve">To </w:t>
      </w:r>
      <w:r w:rsidR="00F94CC2">
        <w:rPr>
          <w:rFonts w:asciiTheme="majorHAnsi" w:hAnsiTheme="majorHAnsi"/>
        </w:rPr>
        <w:t xml:space="preserve">promote and provide information about the Students’ Union and its services. </w:t>
      </w:r>
    </w:p>
    <w:p w:rsidR="00FF751F" w:rsidRPr="00311F40" w:rsidRDefault="00FF751F" w:rsidP="00311F40">
      <w:pPr>
        <w:pStyle w:val="ListParagraph"/>
        <w:numPr>
          <w:ilvl w:val="0"/>
          <w:numId w:val="3"/>
        </w:numPr>
        <w:rPr>
          <w:rFonts w:asciiTheme="majorHAnsi" w:hAnsiTheme="majorHAnsi"/>
        </w:rPr>
      </w:pPr>
      <w:r>
        <w:rPr>
          <w:rFonts w:asciiTheme="majorHAnsi" w:hAnsiTheme="majorHAnsi"/>
        </w:rPr>
        <w:t xml:space="preserve">To hand out promotional material </w:t>
      </w:r>
      <w:r w:rsidR="00680F3F">
        <w:rPr>
          <w:rFonts w:asciiTheme="majorHAnsi" w:hAnsiTheme="majorHAnsi"/>
        </w:rPr>
        <w:t>relating to the Welcome activities of the Students’ Union.</w:t>
      </w:r>
    </w:p>
    <w:p w:rsidR="00311F40" w:rsidRPr="00311F40" w:rsidRDefault="00FF751F" w:rsidP="00311F40">
      <w:pPr>
        <w:pStyle w:val="ListParagraph"/>
        <w:numPr>
          <w:ilvl w:val="0"/>
          <w:numId w:val="3"/>
        </w:numPr>
        <w:rPr>
          <w:rFonts w:asciiTheme="majorHAnsi" w:hAnsiTheme="majorHAnsi"/>
        </w:rPr>
      </w:pPr>
      <w:r>
        <w:rPr>
          <w:rFonts w:asciiTheme="majorHAnsi" w:hAnsiTheme="majorHAnsi"/>
        </w:rPr>
        <w:t xml:space="preserve">To provide information </w:t>
      </w:r>
      <w:r w:rsidR="00311F40" w:rsidRPr="00311F40">
        <w:rPr>
          <w:rFonts w:asciiTheme="majorHAnsi" w:hAnsiTheme="majorHAnsi"/>
        </w:rPr>
        <w:t xml:space="preserve">to new students on where to find </w:t>
      </w:r>
      <w:r w:rsidR="00A9615D">
        <w:rPr>
          <w:rFonts w:asciiTheme="majorHAnsi" w:hAnsiTheme="majorHAnsi"/>
        </w:rPr>
        <w:t xml:space="preserve">their local amenities, e.g. the SU shop, launderette, supermarkets. </w:t>
      </w:r>
    </w:p>
    <w:p w:rsidR="00311F40" w:rsidRPr="00311F40" w:rsidRDefault="00311F40" w:rsidP="00311F40">
      <w:pPr>
        <w:pStyle w:val="ListParagraph"/>
        <w:numPr>
          <w:ilvl w:val="0"/>
          <w:numId w:val="3"/>
        </w:numPr>
        <w:rPr>
          <w:rFonts w:asciiTheme="majorHAnsi" w:hAnsiTheme="majorHAnsi"/>
        </w:rPr>
      </w:pPr>
      <w:r w:rsidRPr="00311F40">
        <w:rPr>
          <w:rFonts w:asciiTheme="majorHAnsi" w:hAnsiTheme="majorHAnsi"/>
        </w:rPr>
        <w:t>To create a welcoming environment for all at Anglia Ruskin University</w:t>
      </w:r>
    </w:p>
    <w:p w:rsidR="00311F40" w:rsidRPr="00311F40" w:rsidRDefault="00311F40" w:rsidP="00311F40">
      <w:pPr>
        <w:pStyle w:val="ListParagraph"/>
        <w:numPr>
          <w:ilvl w:val="0"/>
          <w:numId w:val="3"/>
        </w:numPr>
        <w:rPr>
          <w:rFonts w:asciiTheme="majorHAnsi" w:hAnsiTheme="majorHAnsi"/>
        </w:rPr>
      </w:pPr>
      <w:r w:rsidRPr="00311F40">
        <w:rPr>
          <w:rFonts w:asciiTheme="majorHAnsi" w:hAnsiTheme="majorHAnsi"/>
        </w:rPr>
        <w:t>To promote inclusivity, be respectful of diversity and to promote equal opportunities.</w:t>
      </w:r>
    </w:p>
    <w:p w:rsidR="00311F40" w:rsidRPr="00311F40" w:rsidRDefault="00311F40" w:rsidP="00311F40">
      <w:pPr>
        <w:rPr>
          <w:rFonts w:asciiTheme="majorHAnsi" w:hAnsiTheme="majorHAnsi"/>
          <w:b/>
          <w:bCs/>
          <w:color w:val="auto"/>
        </w:rPr>
      </w:pPr>
    </w:p>
    <w:p w:rsidR="00311F40" w:rsidRPr="00311F40" w:rsidRDefault="00311F40" w:rsidP="00311F40">
      <w:pPr>
        <w:rPr>
          <w:rFonts w:asciiTheme="majorHAnsi" w:hAnsiTheme="majorHAnsi"/>
          <w:b/>
        </w:rPr>
      </w:pPr>
      <w:r w:rsidRPr="00311F40">
        <w:rPr>
          <w:rFonts w:asciiTheme="majorHAnsi" w:hAnsiTheme="majorHAnsi"/>
          <w:b/>
        </w:rPr>
        <w:t>Other</w:t>
      </w:r>
    </w:p>
    <w:p w:rsidR="00311F40" w:rsidRPr="00311F40" w:rsidRDefault="00311F40" w:rsidP="00311F40">
      <w:pPr>
        <w:numPr>
          <w:ilvl w:val="0"/>
          <w:numId w:val="1"/>
        </w:numPr>
        <w:tabs>
          <w:tab w:val="clear" w:pos="1080"/>
          <w:tab w:val="num" w:pos="426"/>
        </w:tabs>
        <w:ind w:left="709"/>
        <w:rPr>
          <w:rFonts w:asciiTheme="majorHAnsi" w:hAnsiTheme="majorHAnsi"/>
        </w:rPr>
      </w:pPr>
      <w:r w:rsidRPr="00311F40">
        <w:rPr>
          <w:rFonts w:asciiTheme="majorHAnsi" w:hAnsiTheme="majorHAnsi"/>
        </w:rPr>
        <w:t>Carry out any other duties or projects as may be assigned to the post-holder by the Students’ Union and which are reasonably consistent with the position.</w:t>
      </w:r>
      <w:r w:rsidR="00680F3F">
        <w:rPr>
          <w:rFonts w:asciiTheme="majorHAnsi" w:hAnsiTheme="majorHAnsi"/>
        </w:rPr>
        <w:t xml:space="preserve"> These may take place throughout the year. </w:t>
      </w:r>
    </w:p>
    <w:p w:rsidR="00311F40" w:rsidRPr="00311F40" w:rsidRDefault="00311F40" w:rsidP="00311F40">
      <w:pPr>
        <w:numPr>
          <w:ilvl w:val="0"/>
          <w:numId w:val="2"/>
        </w:numPr>
        <w:overflowPunct w:val="0"/>
        <w:autoSpaceDE w:val="0"/>
        <w:autoSpaceDN w:val="0"/>
        <w:adjustRightInd w:val="0"/>
        <w:textAlignment w:val="baseline"/>
        <w:rPr>
          <w:rFonts w:asciiTheme="majorHAnsi" w:hAnsiTheme="majorHAnsi"/>
        </w:rPr>
      </w:pPr>
      <w:r w:rsidRPr="00311F40">
        <w:rPr>
          <w:rFonts w:asciiTheme="majorHAnsi" w:hAnsiTheme="majorHAnsi"/>
        </w:rPr>
        <w:t>Support the Students’ Union’s environmental policy.</w:t>
      </w:r>
    </w:p>
    <w:p w:rsidR="00680F3F" w:rsidRPr="00680F3F" w:rsidRDefault="00680F3F" w:rsidP="00680F3F">
      <w:pPr>
        <w:rPr>
          <w:rFonts w:asciiTheme="majorHAnsi" w:hAnsiTheme="majorHAnsi"/>
        </w:rPr>
      </w:pPr>
    </w:p>
    <w:p w:rsidR="00680F3F" w:rsidRDefault="00680F3F" w:rsidP="00680F3F">
      <w:pPr>
        <w:rPr>
          <w:rFonts w:asciiTheme="majorHAnsi" w:hAnsiTheme="majorHAnsi"/>
          <w:b/>
        </w:rPr>
      </w:pPr>
      <w:r w:rsidRPr="00680F3F">
        <w:rPr>
          <w:rFonts w:asciiTheme="majorHAnsi" w:hAnsiTheme="majorHAnsi"/>
          <w:b/>
        </w:rPr>
        <w:t>Benefits of the role:</w:t>
      </w:r>
    </w:p>
    <w:p w:rsidR="00680F3F" w:rsidRDefault="00680F3F" w:rsidP="00680F3F">
      <w:pPr>
        <w:rPr>
          <w:rFonts w:asciiTheme="majorHAnsi" w:hAnsiTheme="majorHAnsi"/>
          <w:b/>
        </w:rPr>
      </w:pPr>
    </w:p>
    <w:p w:rsidR="00680F3F" w:rsidRPr="00680F3F" w:rsidRDefault="00680F3F" w:rsidP="00680F3F">
      <w:pPr>
        <w:pStyle w:val="ListParagraph"/>
        <w:numPr>
          <w:ilvl w:val="0"/>
          <w:numId w:val="1"/>
        </w:numPr>
        <w:rPr>
          <w:rFonts w:asciiTheme="majorHAnsi" w:hAnsiTheme="majorHAnsi"/>
        </w:rPr>
      </w:pPr>
      <w:r w:rsidRPr="00680F3F">
        <w:rPr>
          <w:rFonts w:asciiTheme="majorHAnsi" w:hAnsiTheme="majorHAnsi"/>
        </w:rPr>
        <w:t xml:space="preserve">Living Wage Accredited </w:t>
      </w:r>
      <w:r>
        <w:rPr>
          <w:rFonts w:asciiTheme="majorHAnsi" w:hAnsiTheme="majorHAnsi"/>
        </w:rPr>
        <w:t xml:space="preserve">hourly </w:t>
      </w:r>
      <w:r w:rsidRPr="00680F3F">
        <w:rPr>
          <w:rFonts w:asciiTheme="majorHAnsi" w:hAnsiTheme="majorHAnsi"/>
        </w:rPr>
        <w:t>pay</w:t>
      </w:r>
    </w:p>
    <w:p w:rsidR="00680F3F" w:rsidRDefault="00680F3F" w:rsidP="00311F40">
      <w:pPr>
        <w:pStyle w:val="ListParagraph"/>
        <w:numPr>
          <w:ilvl w:val="0"/>
          <w:numId w:val="1"/>
        </w:numPr>
        <w:rPr>
          <w:rFonts w:asciiTheme="majorHAnsi" w:hAnsiTheme="majorHAnsi"/>
        </w:rPr>
      </w:pPr>
      <w:r>
        <w:rPr>
          <w:rFonts w:asciiTheme="majorHAnsi" w:hAnsiTheme="majorHAnsi"/>
        </w:rPr>
        <w:t>Uniform provided</w:t>
      </w:r>
    </w:p>
    <w:p w:rsidR="00680F3F" w:rsidRDefault="00680F3F" w:rsidP="00311F40">
      <w:pPr>
        <w:pStyle w:val="ListParagraph"/>
        <w:numPr>
          <w:ilvl w:val="0"/>
          <w:numId w:val="1"/>
        </w:numPr>
        <w:rPr>
          <w:rFonts w:asciiTheme="majorHAnsi" w:hAnsiTheme="majorHAnsi"/>
        </w:rPr>
      </w:pPr>
      <w:r>
        <w:rPr>
          <w:rFonts w:asciiTheme="majorHAnsi" w:hAnsiTheme="majorHAnsi"/>
        </w:rPr>
        <w:t>Flexible working hours</w:t>
      </w:r>
    </w:p>
    <w:p w:rsidR="00680F3F" w:rsidRDefault="00680F3F" w:rsidP="00680F3F">
      <w:pPr>
        <w:pStyle w:val="ListParagraph"/>
        <w:numPr>
          <w:ilvl w:val="0"/>
          <w:numId w:val="1"/>
        </w:numPr>
        <w:rPr>
          <w:rFonts w:asciiTheme="majorHAnsi" w:hAnsiTheme="majorHAnsi"/>
        </w:rPr>
      </w:pPr>
      <w:r>
        <w:rPr>
          <w:rFonts w:asciiTheme="majorHAnsi" w:hAnsiTheme="majorHAnsi"/>
        </w:rPr>
        <w:t>Fixed term role that may lead to further employment opportunities</w:t>
      </w:r>
      <w:r w:rsidR="00244758">
        <w:rPr>
          <w:rFonts w:asciiTheme="majorHAnsi" w:hAnsiTheme="majorHAnsi"/>
        </w:rPr>
        <w:t xml:space="preserve"> within the SU.</w:t>
      </w:r>
    </w:p>
    <w:p w:rsidR="00680F3F" w:rsidRDefault="00680F3F" w:rsidP="00680F3F">
      <w:pPr>
        <w:pStyle w:val="ListParagraph"/>
        <w:numPr>
          <w:ilvl w:val="0"/>
          <w:numId w:val="1"/>
        </w:numPr>
        <w:rPr>
          <w:rFonts w:asciiTheme="majorHAnsi" w:hAnsiTheme="majorHAnsi"/>
        </w:rPr>
      </w:pPr>
      <w:r>
        <w:rPr>
          <w:rFonts w:asciiTheme="majorHAnsi" w:hAnsiTheme="majorHAnsi"/>
        </w:rPr>
        <w:t>Develop team building, interpersonal and problem solving skills.</w:t>
      </w:r>
    </w:p>
    <w:p w:rsidR="00680F3F" w:rsidRDefault="00244758" w:rsidP="00680F3F">
      <w:pPr>
        <w:pStyle w:val="ListParagraph"/>
        <w:numPr>
          <w:ilvl w:val="0"/>
          <w:numId w:val="1"/>
        </w:numPr>
        <w:rPr>
          <w:rFonts w:asciiTheme="majorHAnsi" w:hAnsiTheme="majorHAnsi"/>
        </w:rPr>
      </w:pPr>
      <w:r>
        <w:rPr>
          <w:rFonts w:asciiTheme="majorHAnsi" w:hAnsiTheme="majorHAnsi"/>
        </w:rPr>
        <w:t>Great networking opportunities.</w:t>
      </w:r>
    </w:p>
    <w:p w:rsidR="00244758" w:rsidRPr="00244758" w:rsidRDefault="00244758" w:rsidP="00244758">
      <w:pPr>
        <w:pStyle w:val="ListParagraph"/>
        <w:numPr>
          <w:ilvl w:val="0"/>
          <w:numId w:val="1"/>
        </w:numPr>
        <w:rPr>
          <w:rFonts w:asciiTheme="majorHAnsi" w:hAnsiTheme="majorHAnsi"/>
        </w:rPr>
      </w:pPr>
      <w:r>
        <w:rPr>
          <w:rFonts w:asciiTheme="majorHAnsi" w:hAnsiTheme="majorHAnsi"/>
        </w:rPr>
        <w:lastRenderedPageBreak/>
        <w:t>Meet new people and make new friends.</w:t>
      </w:r>
    </w:p>
    <w:p w:rsidR="00311F40" w:rsidRPr="00244758" w:rsidRDefault="00244758" w:rsidP="00244758">
      <w:pPr>
        <w:pStyle w:val="ListParagraph"/>
        <w:numPr>
          <w:ilvl w:val="0"/>
          <w:numId w:val="1"/>
        </w:numPr>
        <w:rPr>
          <w:rFonts w:asciiTheme="majorHAnsi" w:hAnsiTheme="majorHAnsi"/>
        </w:rPr>
      </w:pPr>
      <w:r>
        <w:rPr>
          <w:rFonts w:asciiTheme="majorHAnsi" w:hAnsiTheme="majorHAnsi"/>
        </w:rPr>
        <w:t>Training opportunities.</w:t>
      </w:r>
    </w:p>
    <w:p w:rsidR="00311F40" w:rsidRPr="00181F12" w:rsidRDefault="00311F40" w:rsidP="00181F12">
      <w:pPr>
        <w:pStyle w:val="ListParagraph"/>
        <w:numPr>
          <w:ilvl w:val="0"/>
          <w:numId w:val="1"/>
        </w:numPr>
        <w:rPr>
          <w:rFonts w:asciiTheme="majorHAnsi" w:hAnsiTheme="majorHAnsi"/>
        </w:rPr>
      </w:pPr>
      <w:r w:rsidRPr="00311F40">
        <w:rPr>
          <w:rFonts w:asciiTheme="majorHAnsi" w:hAnsiTheme="majorHAnsi"/>
        </w:rPr>
        <w:t>Building interpersonal skills.</w:t>
      </w:r>
    </w:p>
    <w:p w:rsidR="00311F40" w:rsidRPr="00311F40" w:rsidRDefault="00311F40" w:rsidP="00311F40">
      <w:pPr>
        <w:ind w:left="709"/>
        <w:rPr>
          <w:rFonts w:asciiTheme="majorHAnsi" w:hAnsiTheme="majorHAnsi"/>
        </w:rPr>
      </w:pPr>
    </w:p>
    <w:p w:rsidR="00311F40" w:rsidRPr="00311F40" w:rsidRDefault="00311F40" w:rsidP="00311F40">
      <w:pPr>
        <w:pStyle w:val="BodyText"/>
        <w:widowControl/>
        <w:jc w:val="both"/>
        <w:rPr>
          <w:rFonts w:asciiTheme="majorHAnsi" w:hAnsiTheme="majorHAnsi"/>
          <w:color w:val="000000"/>
          <w:szCs w:val="24"/>
        </w:rPr>
      </w:pPr>
      <w:r w:rsidRPr="00311F40">
        <w:rPr>
          <w:rFonts w:asciiTheme="majorHAnsi" w:hAnsiTheme="majorHAnsi"/>
          <w:color w:val="000000"/>
          <w:szCs w:val="24"/>
        </w:rPr>
        <w:t xml:space="preserve">The Students’ Union expects all staff to participate in any training </w:t>
      </w:r>
      <w:proofErr w:type="spellStart"/>
      <w:r w:rsidRPr="00311F40">
        <w:rPr>
          <w:rFonts w:asciiTheme="majorHAnsi" w:hAnsiTheme="majorHAnsi"/>
          <w:color w:val="000000"/>
          <w:szCs w:val="24"/>
        </w:rPr>
        <w:t>programme</w:t>
      </w:r>
      <w:proofErr w:type="spellEnd"/>
      <w:r w:rsidRPr="00311F40">
        <w:rPr>
          <w:rFonts w:asciiTheme="majorHAnsi" w:hAnsiTheme="majorHAnsi"/>
          <w:color w:val="000000"/>
          <w:szCs w:val="24"/>
        </w:rPr>
        <w:t xml:space="preserve">, meeting or conference considered relevant to your job.  The Students’ Union expects all staff to participate in, and take ownership of,  their Induction, Personal Development Review, Departmental Staff Meetings and be responsible for carrying out duties with full regard to the rules, policies and procedures and conditions of service contained in the Staff Handbook, and within Departments of the Students’ Union.   </w:t>
      </w:r>
    </w:p>
    <w:p w:rsidR="00311F40" w:rsidRPr="00311F40" w:rsidRDefault="00311F40" w:rsidP="00311F40">
      <w:pPr>
        <w:pStyle w:val="BodyText"/>
        <w:widowControl/>
        <w:jc w:val="both"/>
        <w:rPr>
          <w:rFonts w:asciiTheme="majorHAnsi" w:hAnsiTheme="majorHAnsi"/>
          <w:color w:val="000000"/>
          <w:szCs w:val="24"/>
        </w:rPr>
      </w:pPr>
    </w:p>
    <w:p w:rsidR="00311F40" w:rsidRPr="00311F40" w:rsidRDefault="00311F40" w:rsidP="00311F40">
      <w:pPr>
        <w:pStyle w:val="BodyText"/>
        <w:widowControl/>
        <w:jc w:val="both"/>
        <w:rPr>
          <w:rFonts w:asciiTheme="majorHAnsi" w:hAnsiTheme="majorHAnsi"/>
          <w:color w:val="000000"/>
          <w:szCs w:val="24"/>
        </w:rPr>
      </w:pPr>
      <w:r w:rsidRPr="00311F40">
        <w:rPr>
          <w:rFonts w:asciiTheme="majorHAnsi" w:hAnsiTheme="majorHAnsi"/>
          <w:color w:val="000000"/>
          <w:szCs w:val="24"/>
        </w:rPr>
        <w:t>A condition of employment is that all staff are expected to assist in key events throughout the year e.g., Fresher’s Fair, Elections, Open Days and any other key events.   Staff are expected to portray a positive image, both internally and externally of the Students’ Union by displaying high standards of service, integrity, punctuality, politeness and professionalism.</w:t>
      </w:r>
    </w:p>
    <w:p w:rsidR="00311F40" w:rsidRPr="00311F40" w:rsidRDefault="00311F40" w:rsidP="00311F40">
      <w:pPr>
        <w:pStyle w:val="BodyText"/>
        <w:widowControl/>
        <w:jc w:val="both"/>
        <w:rPr>
          <w:rFonts w:asciiTheme="majorHAnsi" w:hAnsiTheme="majorHAnsi"/>
          <w:color w:val="000000"/>
          <w:szCs w:val="24"/>
        </w:rPr>
      </w:pPr>
    </w:p>
    <w:p w:rsidR="00311F40" w:rsidRPr="00311F40" w:rsidRDefault="00311F40" w:rsidP="00311F40">
      <w:pPr>
        <w:pStyle w:val="BodyText"/>
        <w:widowControl/>
        <w:jc w:val="both"/>
        <w:rPr>
          <w:rFonts w:asciiTheme="majorHAnsi" w:hAnsiTheme="majorHAnsi"/>
          <w:color w:val="000000"/>
          <w:szCs w:val="24"/>
        </w:rPr>
      </w:pPr>
    </w:p>
    <w:p w:rsidR="00311F40" w:rsidRPr="00311F40" w:rsidRDefault="00311F40" w:rsidP="00311F40">
      <w:pPr>
        <w:pStyle w:val="BodyText"/>
        <w:widowControl/>
        <w:jc w:val="center"/>
        <w:rPr>
          <w:rFonts w:asciiTheme="majorHAnsi" w:hAnsiTheme="majorHAnsi"/>
          <w:szCs w:val="24"/>
        </w:rPr>
      </w:pPr>
    </w:p>
    <w:bookmarkStart w:id="1" w:name="_MON_964770664"/>
    <w:bookmarkEnd w:id="1"/>
    <w:p w:rsidR="00311F40" w:rsidRPr="00311F40" w:rsidRDefault="00311F40" w:rsidP="00311F40">
      <w:pPr>
        <w:pStyle w:val="BodyText"/>
        <w:widowControl/>
        <w:jc w:val="center"/>
        <w:rPr>
          <w:rFonts w:asciiTheme="majorHAnsi" w:hAnsiTheme="majorHAnsi"/>
          <w:szCs w:val="24"/>
        </w:rPr>
      </w:pPr>
      <w:r w:rsidRPr="00311F40">
        <w:rPr>
          <w:rFonts w:asciiTheme="majorHAnsi" w:hAnsiTheme="majorHAnsi"/>
          <w:szCs w:val="24"/>
        </w:rPr>
        <w:object w:dxaOrig="827"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8.75pt" o:ole="" fillcolor="window">
            <v:imagedata r:id="rId8" o:title=""/>
          </v:shape>
          <o:OLEObject Type="Embed" ProgID="Word.Picture.8" ShapeID="_x0000_i1025" DrawAspect="Content" ObjectID="_1562490353" r:id="rId9"/>
        </w:object>
      </w:r>
    </w:p>
    <w:p w:rsidR="00311F40" w:rsidRPr="00311F40" w:rsidRDefault="00311F40" w:rsidP="00311F40">
      <w:pPr>
        <w:pStyle w:val="BodyText"/>
        <w:widowControl/>
        <w:jc w:val="center"/>
        <w:rPr>
          <w:rFonts w:asciiTheme="majorHAnsi" w:hAnsiTheme="majorHAnsi"/>
          <w:b/>
          <w:szCs w:val="24"/>
          <w:lang w:val="en-GB"/>
        </w:rPr>
      </w:pPr>
    </w:p>
    <w:p w:rsidR="00311F40" w:rsidRPr="00311F40" w:rsidRDefault="00311F40" w:rsidP="00311F40">
      <w:pPr>
        <w:pStyle w:val="BodyText"/>
        <w:widowControl/>
        <w:jc w:val="center"/>
        <w:rPr>
          <w:rFonts w:asciiTheme="majorHAnsi" w:hAnsiTheme="majorHAnsi"/>
          <w:b/>
          <w:szCs w:val="24"/>
          <w:lang w:val="en-GB"/>
        </w:rPr>
      </w:pPr>
    </w:p>
    <w:p w:rsidR="00311F40" w:rsidRPr="00311F40" w:rsidRDefault="00311F40" w:rsidP="00311F40">
      <w:pPr>
        <w:pStyle w:val="BodyText"/>
        <w:widowControl/>
        <w:jc w:val="center"/>
        <w:rPr>
          <w:rFonts w:asciiTheme="majorHAnsi" w:hAnsiTheme="majorHAnsi"/>
          <w:b/>
          <w:szCs w:val="24"/>
          <w:lang w:val="en-GB"/>
        </w:rPr>
      </w:pPr>
    </w:p>
    <w:p w:rsidR="00026361" w:rsidRPr="00311F40" w:rsidRDefault="00026361">
      <w:pPr>
        <w:rPr>
          <w:rFonts w:asciiTheme="majorHAnsi" w:hAnsiTheme="majorHAnsi"/>
        </w:rPr>
      </w:pPr>
    </w:p>
    <w:sectPr w:rsidR="00026361" w:rsidRPr="00311F40" w:rsidSect="008A1C02">
      <w:headerReference w:type="even" r:id="rId10"/>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40" w:rsidRDefault="00311F40" w:rsidP="008A1C02">
      <w:r>
        <w:separator/>
      </w:r>
    </w:p>
  </w:endnote>
  <w:endnote w:type="continuationSeparator" w:id="0">
    <w:p w:rsidR="00311F40" w:rsidRDefault="00311F40" w:rsidP="008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Lucida Grande">
    <w:altName w:val="Times New Roman"/>
    <w:charset w:val="00"/>
    <w:family w:val="roman"/>
    <w:pitch w:val="default"/>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Brandon Text Bold">
    <w:altName w:val="Brandon Text Bold"/>
    <w:panose1 w:val="00000000000000000000"/>
    <w:charset w:val="00"/>
    <w:family w:val="swiss"/>
    <w:notTrueType/>
    <w:pitch w:val="default"/>
    <w:sig w:usb0="00000003" w:usb1="00000000" w:usb2="00000000" w:usb3="00000000" w:csb0="00000001" w:csb1="00000000"/>
  </w:font>
  <w:font w:name="Brandon Text Regular">
    <w:altName w:val="Brandon Text Regular"/>
    <w:panose1 w:val="00000000000000000000"/>
    <w:charset w:val="00"/>
    <w:family w:val="swiss"/>
    <w:notTrueType/>
    <w:pitch w:val="default"/>
    <w:sig w:usb0="00000003" w:usb1="00000000" w:usb2="00000000" w:usb3="00000000" w:csb0="00000001" w:csb1="00000000"/>
  </w:font>
  <w:font w:name="Brandon Grotesque Bold">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0E" w:rsidRDefault="00A94A0E">
    <w:pPr>
      <w:pStyle w:val="Footer"/>
    </w:pPr>
    <w:r>
      <w:rPr>
        <w:noProof/>
        <w:lang w:eastAsia="en-GB"/>
      </w:rPr>
      <w:drawing>
        <wp:anchor distT="0" distB="0" distL="114300" distR="114300" simplePos="0" relativeHeight="251663360" behindDoc="0" locked="0" layoutInCell="1" allowOverlap="1" wp14:anchorId="65A2A79C" wp14:editId="2C04FF4A">
          <wp:simplePos x="0" y="0"/>
          <wp:positionH relativeFrom="column">
            <wp:posOffset>-457200</wp:posOffset>
          </wp:positionH>
          <wp:positionV relativeFrom="paragraph">
            <wp:posOffset>-80010</wp:posOffset>
          </wp:positionV>
          <wp:extent cx="7863205" cy="644525"/>
          <wp:effectExtent l="0" t="0" r="10795" b="0"/>
          <wp:wrapTight wrapText="bothSides">
            <wp:wrapPolygon edited="0">
              <wp:start x="0" y="0"/>
              <wp:lineTo x="0" y="20430"/>
              <wp:lineTo x="21560" y="20430"/>
              <wp:lineTo x="21560" y="0"/>
              <wp:lineTo x="0" y="0"/>
            </wp:wrapPolygon>
          </wp:wrapTight>
          <wp:docPr id="2" name="Picture 2"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4" t="93342" r="198" b="1112"/>
                  <a:stretch/>
                </pic:blipFill>
                <pic:spPr bwMode="auto">
                  <a:xfrm>
                    <a:off x="0" y="0"/>
                    <a:ext cx="7863205" cy="6445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40" w:rsidRDefault="00311F40" w:rsidP="008A1C02">
      <w:r>
        <w:separator/>
      </w:r>
    </w:p>
  </w:footnote>
  <w:footnote w:type="continuationSeparator" w:id="0">
    <w:p w:rsidR="00311F40" w:rsidRDefault="00311F40" w:rsidP="008A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02" w:rsidRDefault="007F2EB7">
    <w:pPr>
      <w:pStyle w:val="Header"/>
    </w:pPr>
    <w:sdt>
      <w:sdtPr>
        <w:id w:val="171999623"/>
        <w:temporary/>
        <w:showingPlcHdr/>
      </w:sdtPr>
      <w:sdtEndPr/>
      <w:sdtContent>
        <w:r w:rsidR="008A1C02">
          <w:t>[Type text]</w:t>
        </w:r>
      </w:sdtContent>
    </w:sdt>
    <w:r w:rsidR="008A1C02">
      <w:ptab w:relativeTo="margin" w:alignment="center" w:leader="none"/>
    </w:r>
    <w:sdt>
      <w:sdtPr>
        <w:id w:val="171999624"/>
        <w:temporary/>
        <w:showingPlcHdr/>
      </w:sdtPr>
      <w:sdtEndPr/>
      <w:sdtContent>
        <w:r w:rsidR="008A1C02">
          <w:t>[Type text]</w:t>
        </w:r>
      </w:sdtContent>
    </w:sdt>
    <w:r w:rsidR="008A1C02">
      <w:ptab w:relativeTo="margin" w:alignment="right" w:leader="none"/>
    </w:r>
    <w:sdt>
      <w:sdtPr>
        <w:id w:val="171999625"/>
        <w:temporary/>
        <w:showingPlcHdr/>
      </w:sdtPr>
      <w:sdtEndPr/>
      <w:sdtContent>
        <w:r w:rsidR="008A1C02">
          <w:t>[Type text]</w:t>
        </w:r>
      </w:sdtContent>
    </w:sdt>
  </w:p>
  <w:p w:rsidR="008A1C02" w:rsidRDefault="008A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02" w:rsidRDefault="00A94A0E">
    <w:pPr>
      <w:pStyle w:val="Header"/>
    </w:pPr>
    <w:r>
      <w:rPr>
        <w:noProof/>
        <w:lang w:eastAsia="en-GB"/>
      </w:rPr>
      <w:drawing>
        <wp:anchor distT="0" distB="0" distL="114300" distR="114300" simplePos="0" relativeHeight="251661312" behindDoc="0" locked="0" layoutInCell="1" allowOverlap="1" wp14:anchorId="3D580CDB" wp14:editId="75F1FB7B">
          <wp:simplePos x="0" y="0"/>
          <wp:positionH relativeFrom="column">
            <wp:posOffset>-457200</wp:posOffset>
          </wp:positionH>
          <wp:positionV relativeFrom="paragraph">
            <wp:posOffset>-449580</wp:posOffset>
          </wp:positionV>
          <wp:extent cx="7775575" cy="787400"/>
          <wp:effectExtent l="0" t="0" r="0" b="0"/>
          <wp:wrapTight wrapText="bothSides">
            <wp:wrapPolygon edited="0">
              <wp:start x="0" y="0"/>
              <wp:lineTo x="0" y="20903"/>
              <wp:lineTo x="21521" y="20903"/>
              <wp:lineTo x="21521" y="0"/>
              <wp:lineTo x="0" y="0"/>
            </wp:wrapPolygon>
          </wp:wrapTight>
          <wp:docPr id="3" name="Picture 3"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63" t="231" r="-163" b="92610"/>
                  <a:stretch/>
                </pic:blipFill>
                <pic:spPr bwMode="auto">
                  <a:xfrm>
                    <a:off x="0" y="0"/>
                    <a:ext cx="7775575" cy="787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723BF8"/>
    <w:lvl w:ilvl="0">
      <w:numFmt w:val="decimal"/>
      <w:lvlText w:val="*"/>
      <w:lvlJc w:val="left"/>
    </w:lvl>
  </w:abstractNum>
  <w:abstractNum w:abstractNumId="1" w15:restartNumberingAfterBreak="0">
    <w:nsid w:val="26C3485F"/>
    <w:multiLevelType w:val="hybridMultilevel"/>
    <w:tmpl w:val="CCA09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40BA7"/>
    <w:multiLevelType w:val="hybridMultilevel"/>
    <w:tmpl w:val="FCAACD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40"/>
    <w:rsid w:val="00026361"/>
    <w:rsid w:val="00181F12"/>
    <w:rsid w:val="00244758"/>
    <w:rsid w:val="00311F40"/>
    <w:rsid w:val="005335C3"/>
    <w:rsid w:val="00680F3F"/>
    <w:rsid w:val="00690F85"/>
    <w:rsid w:val="007F2EB7"/>
    <w:rsid w:val="00837155"/>
    <w:rsid w:val="008A1C02"/>
    <w:rsid w:val="00A94A0E"/>
    <w:rsid w:val="00A9615D"/>
    <w:rsid w:val="00C07A59"/>
    <w:rsid w:val="00D34ABC"/>
    <w:rsid w:val="00DC04C1"/>
    <w:rsid w:val="00E64D0C"/>
    <w:rsid w:val="00F94CC2"/>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15:docId w15:val="{55226D6E-0125-49F0-908B-4C24D467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40"/>
    <w:rPr>
      <w:rFonts w:ascii="Times New Roman" w:eastAsia="ヒラギノ角ゴ Pro W3" w:hAnsi="Times New Roman" w:cs="Times New Roman"/>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155"/>
    <w:rPr>
      <w:rFonts w:ascii="Lucida Grande" w:hAnsi="Lucida Grande" w:cs="Lucida Grande"/>
      <w:sz w:val="18"/>
      <w:szCs w:val="18"/>
    </w:rPr>
  </w:style>
  <w:style w:type="paragraph" w:styleId="Header">
    <w:name w:val="header"/>
    <w:basedOn w:val="Normal"/>
    <w:link w:val="HeaderChar"/>
    <w:uiPriority w:val="99"/>
    <w:unhideWhenUsed/>
    <w:rsid w:val="008A1C02"/>
    <w:pPr>
      <w:tabs>
        <w:tab w:val="center" w:pos="4320"/>
        <w:tab w:val="right" w:pos="8640"/>
      </w:tabs>
    </w:pPr>
  </w:style>
  <w:style w:type="character" w:customStyle="1" w:styleId="HeaderChar">
    <w:name w:val="Header Char"/>
    <w:basedOn w:val="DefaultParagraphFont"/>
    <w:link w:val="Header"/>
    <w:uiPriority w:val="99"/>
    <w:rsid w:val="008A1C02"/>
  </w:style>
  <w:style w:type="paragraph" w:styleId="Footer">
    <w:name w:val="footer"/>
    <w:basedOn w:val="Normal"/>
    <w:link w:val="FooterChar"/>
    <w:uiPriority w:val="99"/>
    <w:unhideWhenUsed/>
    <w:rsid w:val="008A1C02"/>
    <w:pPr>
      <w:tabs>
        <w:tab w:val="center" w:pos="4320"/>
        <w:tab w:val="right" w:pos="8640"/>
      </w:tabs>
    </w:pPr>
  </w:style>
  <w:style w:type="character" w:customStyle="1" w:styleId="FooterChar">
    <w:name w:val="Footer Char"/>
    <w:basedOn w:val="DefaultParagraphFont"/>
    <w:link w:val="Footer"/>
    <w:uiPriority w:val="99"/>
    <w:rsid w:val="008A1C02"/>
  </w:style>
  <w:style w:type="paragraph" w:customStyle="1" w:styleId="Heading4A">
    <w:name w:val="Heading 4 A"/>
    <w:next w:val="Normal"/>
    <w:rsid w:val="00311F40"/>
    <w:pPr>
      <w:keepNext/>
      <w:spacing w:before="240" w:after="60"/>
      <w:outlineLvl w:val="3"/>
    </w:pPr>
    <w:rPr>
      <w:rFonts w:ascii="Times New Roman Bold" w:eastAsia="ヒラギノ角ゴ Pro W3" w:hAnsi="Times New Roman Bold" w:cs="Times New Roman"/>
      <w:color w:val="000000"/>
      <w:sz w:val="28"/>
      <w:szCs w:val="20"/>
      <w:lang w:val="en-GB" w:eastAsia="en-GB"/>
    </w:rPr>
  </w:style>
  <w:style w:type="paragraph" w:customStyle="1" w:styleId="BodyText1">
    <w:name w:val="Body Text1"/>
    <w:rsid w:val="00311F40"/>
    <w:pPr>
      <w:jc w:val="both"/>
    </w:pPr>
    <w:rPr>
      <w:rFonts w:ascii="Verdana" w:eastAsia="ヒラギノ角ゴ Pro W3" w:hAnsi="Verdana" w:cs="Times New Roman"/>
      <w:color w:val="000000"/>
      <w:sz w:val="22"/>
      <w:szCs w:val="20"/>
      <w:lang w:val="en-GB" w:eastAsia="en-GB"/>
    </w:rPr>
  </w:style>
  <w:style w:type="paragraph" w:styleId="BodyText">
    <w:name w:val="Body Text"/>
    <w:basedOn w:val="Normal"/>
    <w:link w:val="BodyTextChar"/>
    <w:rsid w:val="00311F40"/>
    <w:pPr>
      <w:widowControl w:val="0"/>
      <w:overflowPunct w:val="0"/>
      <w:autoSpaceDE w:val="0"/>
      <w:autoSpaceDN w:val="0"/>
      <w:adjustRightInd w:val="0"/>
      <w:textAlignment w:val="baseline"/>
    </w:pPr>
    <w:rPr>
      <w:rFonts w:ascii="Comic Sans MS" w:eastAsia="Times New Roman" w:hAnsi="Comic Sans MS"/>
      <w:color w:val="auto"/>
      <w:szCs w:val="20"/>
      <w:lang w:val="en-US"/>
    </w:rPr>
  </w:style>
  <w:style w:type="character" w:customStyle="1" w:styleId="BodyTextChar">
    <w:name w:val="Body Text Char"/>
    <w:basedOn w:val="DefaultParagraphFont"/>
    <w:link w:val="BodyText"/>
    <w:rsid w:val="00311F40"/>
    <w:rPr>
      <w:rFonts w:ascii="Comic Sans MS" w:eastAsia="Times New Roman" w:hAnsi="Comic Sans MS" w:cs="Times New Roman"/>
      <w:szCs w:val="20"/>
    </w:rPr>
  </w:style>
  <w:style w:type="paragraph" w:styleId="ListParagraph">
    <w:name w:val="List Paragraph"/>
    <w:basedOn w:val="Normal"/>
    <w:qFormat/>
    <w:rsid w:val="00311F40"/>
    <w:pPr>
      <w:ind w:left="720"/>
      <w:contextualSpacing/>
    </w:pPr>
    <w:rPr>
      <w:rFonts w:eastAsia="Times New Roman"/>
      <w:color w:val="auto"/>
      <w:lang w:eastAsia="en-GB"/>
    </w:rPr>
  </w:style>
  <w:style w:type="paragraph" w:customStyle="1" w:styleId="Default">
    <w:name w:val="Default"/>
    <w:rsid w:val="00311F40"/>
    <w:pPr>
      <w:autoSpaceDE w:val="0"/>
      <w:autoSpaceDN w:val="0"/>
      <w:adjustRightInd w:val="0"/>
    </w:pPr>
    <w:rPr>
      <w:rFonts w:ascii="Brandon Text Bold" w:eastAsia="Times New Roman" w:hAnsi="Brandon Text Bold" w:cs="Brandon Text Bold"/>
      <w:color w:val="000000"/>
      <w:lang w:val="en-GB" w:eastAsia="en-GB"/>
    </w:rPr>
  </w:style>
  <w:style w:type="paragraph" w:customStyle="1" w:styleId="Pa2">
    <w:name w:val="Pa2"/>
    <w:basedOn w:val="Default"/>
    <w:next w:val="Default"/>
    <w:uiPriority w:val="99"/>
    <w:rsid w:val="00311F40"/>
    <w:pPr>
      <w:spacing w:line="241" w:lineRule="atLeast"/>
    </w:pPr>
    <w:rPr>
      <w:rFonts w:cs="Times New Roman"/>
      <w:color w:val="auto"/>
    </w:rPr>
  </w:style>
  <w:style w:type="character" w:customStyle="1" w:styleId="A0">
    <w:name w:val="A0"/>
    <w:uiPriority w:val="99"/>
    <w:rsid w:val="00311F40"/>
    <w:rPr>
      <w:rFonts w:cs="Brandon Text Bold"/>
      <w:color w:val="000000"/>
      <w:sz w:val="36"/>
      <w:szCs w:val="36"/>
    </w:rPr>
  </w:style>
  <w:style w:type="character" w:customStyle="1" w:styleId="A3">
    <w:name w:val="A3"/>
    <w:uiPriority w:val="99"/>
    <w:rsid w:val="00311F40"/>
    <w:rPr>
      <w:rFonts w:ascii="Brandon Text Regular" w:hAnsi="Brandon Text Regular" w:cs="Brandon Text 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U\Share\Student%20Activities\Freshers%20Heroes\2017\Heroes%20Role%20Description%202017-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1D57-DCF4-4C7B-9802-7F4A24AC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Heroes Role Description 2017-18.dotx</Template>
  <TotalTime>2</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Students Union</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Abigail</dc:creator>
  <cp:keywords/>
  <dc:description/>
  <cp:lastModifiedBy>Dickinson, Abigail</cp:lastModifiedBy>
  <cp:revision>4</cp:revision>
  <dcterms:created xsi:type="dcterms:W3CDTF">2017-07-25T09:55:00Z</dcterms:created>
  <dcterms:modified xsi:type="dcterms:W3CDTF">2017-07-25T11:19:00Z</dcterms:modified>
</cp:coreProperties>
</file>